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B6" w:rsidRPr="0056061E" w:rsidRDefault="0056061E" w:rsidP="00BA0B39">
      <w:pPr>
        <w:spacing w:line="240" w:lineRule="auto"/>
        <w:jc w:val="center"/>
        <w:rPr>
          <w:rFonts w:ascii="Kristen ITC" w:hAnsi="Kristen ITC"/>
          <w:b/>
          <w:sz w:val="28"/>
        </w:rPr>
      </w:pPr>
      <w:r w:rsidRPr="0056061E">
        <w:rPr>
          <w:rFonts w:ascii="Kristen ITC" w:hAnsi="Kristen ITC"/>
          <w:b/>
          <w:sz w:val="28"/>
          <w:u w:val="single"/>
        </w:rPr>
        <w:t>To Kill a Mockingbird</w:t>
      </w:r>
      <w:r w:rsidR="0015522D" w:rsidRPr="0056061E">
        <w:rPr>
          <w:rFonts w:ascii="Kristen ITC" w:hAnsi="Kristen ITC"/>
          <w:b/>
          <w:sz w:val="28"/>
        </w:rPr>
        <w:t xml:space="preserve"> Illustrated Journal Assignment</w:t>
      </w:r>
    </w:p>
    <w:p w:rsidR="0015522D" w:rsidRPr="0056061E" w:rsidRDefault="0015522D" w:rsidP="00BA0B39">
      <w:pPr>
        <w:spacing w:line="240" w:lineRule="auto"/>
        <w:jc w:val="center"/>
        <w:rPr>
          <w:rFonts w:ascii="Kristen ITC" w:hAnsi="Kristen ITC"/>
          <w:b/>
          <w:sz w:val="28"/>
        </w:rPr>
      </w:pPr>
      <w:r w:rsidRPr="0056061E">
        <w:rPr>
          <w:rFonts w:ascii="Kristen ITC" w:hAnsi="Kristen ITC"/>
          <w:b/>
          <w:sz w:val="28"/>
        </w:rPr>
        <w:t>150 Points</w:t>
      </w:r>
    </w:p>
    <w:p w:rsidR="0015522D" w:rsidRPr="005867B3" w:rsidRDefault="0015522D" w:rsidP="00BA0B39">
      <w:pPr>
        <w:spacing w:line="240" w:lineRule="auto"/>
        <w:rPr>
          <w:rFonts w:ascii="Arial Narrow" w:hAnsi="Arial Narrow"/>
          <w:sz w:val="24"/>
        </w:rPr>
      </w:pPr>
      <w:r w:rsidRPr="005867B3">
        <w:rPr>
          <w:rFonts w:ascii="Arial Narrow" w:hAnsi="Arial Narrow"/>
          <w:sz w:val="24"/>
        </w:rPr>
        <w:t xml:space="preserve">The purpose of this Illustrated Journal is to assist you in understanding the novel, </w:t>
      </w:r>
      <w:r w:rsidR="0056061E">
        <w:rPr>
          <w:rFonts w:ascii="Arial Narrow" w:hAnsi="Arial Narrow"/>
          <w:sz w:val="24"/>
          <w:u w:val="single"/>
        </w:rPr>
        <w:t>To Kill a Mockingbird</w:t>
      </w:r>
      <w:r w:rsidRPr="005867B3">
        <w:rPr>
          <w:rFonts w:ascii="Arial Narrow" w:hAnsi="Arial Narrow"/>
          <w:sz w:val="24"/>
        </w:rPr>
        <w:t xml:space="preserve">, to analyze, think </w:t>
      </w:r>
      <w:r w:rsidR="003422EC">
        <w:rPr>
          <w:rFonts w:ascii="Arial Narrow" w:hAnsi="Arial Narrow"/>
          <w:sz w:val="24"/>
        </w:rPr>
        <w:t xml:space="preserve">critically, and to serve as a helpful study guide. This Illustrated Journal is not terribly challenging so long as you work on the </w:t>
      </w:r>
      <w:r w:rsidRPr="005867B3">
        <w:rPr>
          <w:rFonts w:ascii="Arial Narrow" w:hAnsi="Arial Narrow"/>
          <w:sz w:val="24"/>
        </w:rPr>
        <w:t>assignments throughout the unit. If you procrastinate, you will quickly find yourself buried in work!</w:t>
      </w:r>
    </w:p>
    <w:p w:rsidR="0015522D" w:rsidRPr="00BA0B39" w:rsidRDefault="0015522D" w:rsidP="00BA0B39">
      <w:pPr>
        <w:spacing w:line="240" w:lineRule="auto"/>
        <w:rPr>
          <w:rFonts w:ascii="Arial Narrow" w:hAnsi="Arial Narrow"/>
          <w:b/>
          <w:sz w:val="24"/>
        </w:rPr>
      </w:pPr>
      <w:r w:rsidRPr="00BA0B39">
        <w:rPr>
          <w:rFonts w:ascii="Arial Narrow" w:hAnsi="Arial Narrow"/>
          <w:b/>
          <w:sz w:val="24"/>
        </w:rPr>
        <w:t xml:space="preserve">There are three </w:t>
      </w:r>
      <w:r w:rsidR="00BA0B39" w:rsidRPr="00BA0B39">
        <w:rPr>
          <w:rFonts w:ascii="Arial Narrow" w:hAnsi="Arial Narrow"/>
          <w:b/>
          <w:sz w:val="24"/>
        </w:rPr>
        <w:t>components</w:t>
      </w:r>
      <w:r w:rsidRPr="00BA0B39">
        <w:rPr>
          <w:rFonts w:ascii="Arial Narrow" w:hAnsi="Arial Narrow"/>
          <w:b/>
          <w:sz w:val="24"/>
        </w:rPr>
        <w:t xml:space="preserve">/requirements for every </w:t>
      </w:r>
      <w:r w:rsidRPr="00BA0B39">
        <w:rPr>
          <w:rFonts w:ascii="Arial Narrow" w:hAnsi="Arial Narrow"/>
          <w:b/>
          <w:i/>
          <w:sz w:val="24"/>
        </w:rPr>
        <w:t>section</w:t>
      </w:r>
      <w:r w:rsidRPr="00BA0B39">
        <w:rPr>
          <w:rFonts w:ascii="Arial Narrow" w:hAnsi="Arial Narrow"/>
          <w:b/>
          <w:sz w:val="24"/>
        </w:rPr>
        <w:t xml:space="preserve"> of chapters. The requirements are as follows:</w:t>
      </w:r>
    </w:p>
    <w:p w:rsidR="0015522D" w:rsidRPr="00BA0B39" w:rsidRDefault="0015522D" w:rsidP="00BA0B39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  <w:sz w:val="24"/>
        </w:rPr>
      </w:pPr>
      <w:r w:rsidRPr="00BA0B39">
        <w:rPr>
          <w:rFonts w:ascii="Arial Narrow" w:hAnsi="Arial Narrow"/>
          <w:b/>
          <w:sz w:val="24"/>
        </w:rPr>
        <w:t>Plot Summaries</w:t>
      </w:r>
    </w:p>
    <w:p w:rsidR="0015522D" w:rsidRPr="005867B3" w:rsidRDefault="0015522D" w:rsidP="00BA0B39">
      <w:pPr>
        <w:pStyle w:val="ListParagraph"/>
        <w:numPr>
          <w:ilvl w:val="1"/>
          <w:numId w:val="1"/>
        </w:numPr>
        <w:spacing w:line="240" w:lineRule="auto"/>
        <w:rPr>
          <w:rFonts w:ascii="Arial Narrow" w:hAnsi="Arial Narrow"/>
          <w:sz w:val="24"/>
        </w:rPr>
      </w:pPr>
      <w:r w:rsidRPr="005867B3">
        <w:rPr>
          <w:rFonts w:ascii="Arial Narrow" w:hAnsi="Arial Narrow"/>
          <w:sz w:val="24"/>
        </w:rPr>
        <w:t xml:space="preserve">Write a plot summary for each assigned section. Summaries MAY NOT be more than two, typed pages long. Summaries must include </w:t>
      </w:r>
      <w:r w:rsidRPr="00BA0B39">
        <w:rPr>
          <w:rFonts w:ascii="Arial Narrow" w:hAnsi="Arial Narrow"/>
          <w:i/>
          <w:sz w:val="24"/>
          <w:u w:val="single"/>
        </w:rPr>
        <w:t>all pertinent information</w:t>
      </w:r>
      <w:r w:rsidRPr="005867B3">
        <w:rPr>
          <w:rFonts w:ascii="Arial Narrow" w:hAnsi="Arial Narrow"/>
          <w:sz w:val="24"/>
        </w:rPr>
        <w:t xml:space="preserve"> from the section assigned. All summaries MUST be typed and error-free.</w:t>
      </w:r>
    </w:p>
    <w:p w:rsidR="0015522D" w:rsidRPr="005867B3" w:rsidRDefault="0015522D" w:rsidP="00BA0B39">
      <w:pPr>
        <w:pStyle w:val="ListParagraph"/>
        <w:spacing w:line="240" w:lineRule="auto"/>
        <w:ind w:left="1440"/>
        <w:rPr>
          <w:rFonts w:ascii="Arial Narrow" w:hAnsi="Arial Narrow"/>
          <w:sz w:val="24"/>
        </w:rPr>
      </w:pPr>
    </w:p>
    <w:p w:rsidR="0015522D" w:rsidRPr="00BA0B39" w:rsidRDefault="0015522D" w:rsidP="00BA0B39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  <w:sz w:val="24"/>
        </w:rPr>
      </w:pPr>
      <w:r w:rsidRPr="00BA0B39">
        <w:rPr>
          <w:rFonts w:ascii="Arial Narrow" w:hAnsi="Arial Narrow"/>
          <w:b/>
          <w:sz w:val="24"/>
        </w:rPr>
        <w:t xml:space="preserve">Illustrations </w:t>
      </w:r>
      <w:r w:rsidRPr="00BA0B39">
        <w:rPr>
          <w:rFonts w:ascii="Arial Narrow" w:hAnsi="Arial Narrow"/>
          <w:b/>
          <w:sz w:val="24"/>
          <w:u w:val="single"/>
        </w:rPr>
        <w:t>OR</w:t>
      </w:r>
      <w:r w:rsidRPr="00BA0B39">
        <w:rPr>
          <w:rFonts w:ascii="Arial Narrow" w:hAnsi="Arial Narrow"/>
          <w:b/>
          <w:sz w:val="24"/>
        </w:rPr>
        <w:t xml:space="preserve"> Borders</w:t>
      </w:r>
    </w:p>
    <w:p w:rsidR="0015522D" w:rsidRPr="005867B3" w:rsidRDefault="0015522D" w:rsidP="00BA0B39">
      <w:pPr>
        <w:pStyle w:val="ListParagraph"/>
        <w:numPr>
          <w:ilvl w:val="1"/>
          <w:numId w:val="1"/>
        </w:numPr>
        <w:spacing w:line="240" w:lineRule="auto"/>
        <w:rPr>
          <w:rFonts w:ascii="Arial Narrow" w:hAnsi="Arial Narrow"/>
          <w:sz w:val="24"/>
        </w:rPr>
      </w:pPr>
      <w:r w:rsidRPr="005867B3">
        <w:rPr>
          <w:rFonts w:ascii="Arial Narrow" w:hAnsi="Arial Narrow"/>
          <w:sz w:val="24"/>
        </w:rPr>
        <w:t xml:space="preserve">Draw an 8 x 10 illustration which depicts a key event(s) from the section assigned OR draw borders around the summary pages which tie the chapters from the section assigned together. </w:t>
      </w:r>
    </w:p>
    <w:p w:rsidR="0015522D" w:rsidRPr="005867B3" w:rsidRDefault="0015522D" w:rsidP="00BA0B39">
      <w:pPr>
        <w:pStyle w:val="ListParagraph"/>
        <w:spacing w:line="240" w:lineRule="auto"/>
        <w:ind w:left="1440"/>
        <w:rPr>
          <w:rFonts w:ascii="Arial Narrow" w:hAnsi="Arial Narrow"/>
          <w:sz w:val="24"/>
        </w:rPr>
      </w:pPr>
    </w:p>
    <w:p w:rsidR="0015522D" w:rsidRPr="00BA0B39" w:rsidRDefault="0015522D" w:rsidP="00BA0B39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  <w:sz w:val="24"/>
        </w:rPr>
      </w:pPr>
      <w:r w:rsidRPr="00BA0B39">
        <w:rPr>
          <w:rFonts w:ascii="Arial Narrow" w:hAnsi="Arial Narrow"/>
          <w:b/>
          <w:sz w:val="24"/>
        </w:rPr>
        <w:t>Additional Assignments</w:t>
      </w:r>
    </w:p>
    <w:p w:rsidR="0015522D" w:rsidRPr="005867B3" w:rsidRDefault="0015522D" w:rsidP="00BA0B39">
      <w:pPr>
        <w:pStyle w:val="ListParagraph"/>
        <w:numPr>
          <w:ilvl w:val="1"/>
          <w:numId w:val="1"/>
        </w:numPr>
        <w:spacing w:line="240" w:lineRule="auto"/>
        <w:rPr>
          <w:rFonts w:ascii="Arial Narrow" w:hAnsi="Arial Narrow"/>
          <w:sz w:val="24"/>
        </w:rPr>
      </w:pPr>
      <w:r w:rsidRPr="005867B3">
        <w:rPr>
          <w:rFonts w:ascii="Arial Narrow" w:hAnsi="Arial Narrow"/>
          <w:sz w:val="24"/>
        </w:rPr>
        <w:t>Complete the required Additional Assignment from the section assigned.</w:t>
      </w:r>
    </w:p>
    <w:p w:rsidR="0015522D" w:rsidRPr="005867B3" w:rsidRDefault="0015522D" w:rsidP="00BA0B39">
      <w:pPr>
        <w:spacing w:line="240" w:lineRule="auto"/>
        <w:rPr>
          <w:rFonts w:ascii="Arial Narrow" w:hAnsi="Arial Narrow"/>
          <w:sz w:val="24"/>
        </w:rPr>
      </w:pPr>
      <w:r w:rsidRPr="00BA0B39">
        <w:rPr>
          <w:rFonts w:ascii="Arial Narrow" w:hAnsi="Arial Narrow"/>
          <w:b/>
          <w:sz w:val="24"/>
        </w:rPr>
        <w:t xml:space="preserve">*Outside Appearance: </w:t>
      </w:r>
      <w:r w:rsidRPr="005867B3">
        <w:rPr>
          <w:rFonts w:ascii="Arial Narrow" w:hAnsi="Arial Narrow"/>
          <w:sz w:val="24"/>
        </w:rPr>
        <w:t xml:space="preserve">Design the front and back covers of your journal. Be sure to include 1) the name of the </w:t>
      </w:r>
      <w:r w:rsidRPr="005867B3">
        <w:rPr>
          <w:rFonts w:ascii="Arial Narrow" w:hAnsi="Arial Narrow"/>
          <w:sz w:val="24"/>
        </w:rPr>
        <w:tab/>
      </w:r>
      <w:r w:rsidRPr="005867B3">
        <w:rPr>
          <w:rFonts w:ascii="Arial Narrow" w:hAnsi="Arial Narrow"/>
          <w:sz w:val="24"/>
        </w:rPr>
        <w:tab/>
      </w:r>
      <w:r w:rsidRPr="005867B3">
        <w:rPr>
          <w:rFonts w:ascii="Arial Narrow" w:hAnsi="Arial Narrow"/>
          <w:sz w:val="24"/>
        </w:rPr>
        <w:tab/>
        <w:t xml:space="preserve">             novel, 2) the author’s name, 3) an illustration/design, and 4) your name.</w:t>
      </w:r>
    </w:p>
    <w:p w:rsidR="0015522D" w:rsidRPr="005867B3" w:rsidRDefault="0015522D" w:rsidP="00BA0B39">
      <w:pPr>
        <w:spacing w:line="240" w:lineRule="auto"/>
        <w:jc w:val="center"/>
        <w:rPr>
          <w:rFonts w:ascii="Arial Narrow" w:hAnsi="Arial Narrow"/>
          <w:b/>
          <w:sz w:val="24"/>
        </w:rPr>
      </w:pPr>
      <w:r w:rsidRPr="005867B3">
        <w:rPr>
          <w:rFonts w:ascii="Arial Narrow" w:hAnsi="Arial Narrow"/>
          <w:b/>
          <w:sz w:val="24"/>
        </w:rPr>
        <w:t>Use the below chart to check off the required elements throughout the unit!</w:t>
      </w:r>
    </w:p>
    <w:tbl>
      <w:tblPr>
        <w:tblStyle w:val="TableGrid"/>
        <w:tblW w:w="10675" w:type="dxa"/>
        <w:tblLayout w:type="fixed"/>
        <w:tblLook w:val="04A0" w:firstRow="1" w:lastRow="0" w:firstColumn="1" w:lastColumn="0" w:noHBand="0" w:noVBand="1"/>
      </w:tblPr>
      <w:tblGrid>
        <w:gridCol w:w="1189"/>
        <w:gridCol w:w="540"/>
        <w:gridCol w:w="1105"/>
        <w:gridCol w:w="515"/>
        <w:gridCol w:w="2193"/>
        <w:gridCol w:w="507"/>
        <w:gridCol w:w="4626"/>
      </w:tblGrid>
      <w:tr w:rsidR="00A03E8B" w:rsidRPr="005867B3" w:rsidTr="00AF5ABD">
        <w:tc>
          <w:tcPr>
            <w:tcW w:w="1189" w:type="dxa"/>
            <w:tcBorders>
              <w:bottom w:val="single" w:sz="4" w:space="0" w:color="auto"/>
            </w:tcBorders>
          </w:tcPr>
          <w:p w:rsidR="00A03E8B" w:rsidRPr="005867B3" w:rsidRDefault="00A03E8B" w:rsidP="005867B3">
            <w:pPr>
              <w:jc w:val="center"/>
              <w:rPr>
                <w:rFonts w:ascii="Arial Narrow" w:hAnsi="Arial Narrow"/>
                <w:b/>
              </w:rPr>
            </w:pPr>
            <w:r w:rsidRPr="005867B3">
              <w:rPr>
                <w:rFonts w:ascii="Arial Narrow" w:hAnsi="Arial Narrow"/>
                <w:b/>
              </w:rPr>
              <w:t>Section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:rsidR="00A03E8B" w:rsidRPr="005867B3" w:rsidRDefault="00A03E8B" w:rsidP="00A03E8B">
            <w:pPr>
              <w:rPr>
                <w:rFonts w:ascii="Arial Narrow" w:hAnsi="Arial Narrow"/>
                <w:b/>
              </w:rPr>
            </w:pPr>
            <w:r w:rsidRPr="005867B3">
              <w:rPr>
                <w:rFonts w:ascii="Arial Narrow" w:hAnsi="Arial Narrow"/>
                <w:b/>
              </w:rPr>
              <w:t>Plot Summary</w:t>
            </w: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</w:tcPr>
          <w:p w:rsidR="00A03E8B" w:rsidRPr="005867B3" w:rsidRDefault="00A03E8B" w:rsidP="00A03E8B">
            <w:pPr>
              <w:rPr>
                <w:rFonts w:ascii="Arial Narrow" w:hAnsi="Arial Narrow"/>
                <w:b/>
              </w:rPr>
            </w:pPr>
            <w:r w:rsidRPr="005867B3">
              <w:rPr>
                <w:rFonts w:ascii="Arial Narrow" w:hAnsi="Arial Narrow"/>
                <w:b/>
              </w:rPr>
              <w:t>Illustration OR Border</w:t>
            </w:r>
          </w:p>
        </w:tc>
        <w:tc>
          <w:tcPr>
            <w:tcW w:w="5133" w:type="dxa"/>
            <w:gridSpan w:val="2"/>
            <w:tcBorders>
              <w:bottom w:val="single" w:sz="4" w:space="0" w:color="auto"/>
            </w:tcBorders>
          </w:tcPr>
          <w:p w:rsidR="00A03E8B" w:rsidRPr="005867B3" w:rsidRDefault="00A03E8B" w:rsidP="00A03E8B">
            <w:pPr>
              <w:rPr>
                <w:rFonts w:ascii="Arial Narrow" w:hAnsi="Arial Narrow"/>
                <w:b/>
              </w:rPr>
            </w:pPr>
            <w:r w:rsidRPr="005867B3">
              <w:rPr>
                <w:rFonts w:ascii="Arial Narrow" w:hAnsi="Arial Narrow"/>
                <w:b/>
              </w:rPr>
              <w:t>Additional Assignment</w:t>
            </w:r>
          </w:p>
        </w:tc>
      </w:tr>
      <w:tr w:rsidR="00A03E8B" w:rsidRPr="005867B3" w:rsidTr="00AF5ABD"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A03E8B" w:rsidRDefault="00A03E8B" w:rsidP="005867B3">
            <w:pPr>
              <w:rPr>
                <w:rFonts w:ascii="Arial Narrow" w:hAnsi="Arial Narrow"/>
              </w:rPr>
            </w:pPr>
          </w:p>
          <w:p w:rsidR="00A03E8B" w:rsidRPr="005867B3" w:rsidRDefault="00A03E8B" w:rsidP="005867B3">
            <w:pPr>
              <w:rPr>
                <w:rFonts w:ascii="Arial Narrow" w:hAnsi="Arial Narrow"/>
              </w:rPr>
            </w:pPr>
            <w:r w:rsidRPr="005867B3">
              <w:rPr>
                <w:rFonts w:ascii="Arial Narrow" w:hAnsi="Arial Narrow"/>
              </w:rPr>
              <w:t>CH</w:t>
            </w:r>
            <w:r w:rsidR="00FD30B9">
              <w:rPr>
                <w:rFonts w:ascii="Arial Narrow" w:hAnsi="Arial Narrow"/>
              </w:rPr>
              <w:t xml:space="preserve"> 1- 7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03E8B" w:rsidRPr="005867B3" w:rsidRDefault="00A03E8B" w:rsidP="0015522D">
            <w:pPr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03E8B" w:rsidRPr="005867B3" w:rsidRDefault="00A03E8B" w:rsidP="0015522D">
            <w:pPr>
              <w:rPr>
                <w:rFonts w:ascii="Arial Narrow" w:hAnsi="Arial Narrow"/>
              </w:rPr>
            </w:pPr>
            <w:r w:rsidRPr="005867B3">
              <w:rPr>
                <w:rFonts w:ascii="Arial Narrow" w:hAnsi="Arial Narrow"/>
              </w:rPr>
              <w:t xml:space="preserve">            Summary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A03E8B" w:rsidRPr="005867B3" w:rsidRDefault="00A03E8B" w:rsidP="0015522D">
            <w:pPr>
              <w:rPr>
                <w:rFonts w:ascii="Arial Narrow" w:hAnsi="Arial Narrow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:rsidR="00A03E8B" w:rsidRPr="005867B3" w:rsidRDefault="00A03E8B" w:rsidP="0015522D">
            <w:pPr>
              <w:rPr>
                <w:rFonts w:ascii="Arial Narrow" w:hAnsi="Arial Narrow"/>
              </w:rPr>
            </w:pPr>
            <w:r w:rsidRPr="005867B3">
              <w:rPr>
                <w:rFonts w:ascii="Arial Narrow" w:hAnsi="Arial Narrow"/>
              </w:rPr>
              <w:t xml:space="preserve">           </w:t>
            </w:r>
            <w:r>
              <w:rPr>
                <w:rFonts w:ascii="Arial Narrow" w:hAnsi="Arial Narrow"/>
              </w:rPr>
              <w:t xml:space="preserve"> </w:t>
            </w:r>
            <w:r w:rsidRPr="005867B3">
              <w:rPr>
                <w:rFonts w:ascii="Arial Narrow" w:hAnsi="Arial Narrow"/>
              </w:rPr>
              <w:t>Illustration/Border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:rsidR="00A03E8B" w:rsidRPr="005867B3" w:rsidRDefault="00A03E8B" w:rsidP="0056061E">
            <w:pPr>
              <w:ind w:left="720"/>
              <w:rPr>
                <w:rFonts w:ascii="Arial Narrow" w:hAnsi="Arial Narrow"/>
              </w:rPr>
            </w:pPr>
          </w:p>
        </w:tc>
        <w:tc>
          <w:tcPr>
            <w:tcW w:w="4626" w:type="dxa"/>
            <w:tcBorders>
              <w:bottom w:val="single" w:sz="4" w:space="0" w:color="auto"/>
            </w:tcBorders>
            <w:shd w:val="clear" w:color="auto" w:fill="auto"/>
          </w:tcPr>
          <w:p w:rsidR="00A03E8B" w:rsidRPr="005867B3" w:rsidRDefault="00A03E8B" w:rsidP="00A03E8B">
            <w:pPr>
              <w:rPr>
                <w:rFonts w:ascii="Arial Narrow" w:hAnsi="Arial Narrow"/>
              </w:rPr>
            </w:pPr>
            <w:r w:rsidRPr="005867B3">
              <w:rPr>
                <w:rFonts w:ascii="Arial Narrow" w:hAnsi="Arial Narrow"/>
              </w:rPr>
              <w:t xml:space="preserve">Draw </w:t>
            </w:r>
            <w:r>
              <w:rPr>
                <w:rFonts w:ascii="Arial Narrow" w:hAnsi="Arial Narrow"/>
              </w:rPr>
              <w:t>a character map that includes ALL characters</w:t>
            </w:r>
            <w:r w:rsidRPr="005867B3">
              <w:rPr>
                <w:rFonts w:ascii="Arial Narrow" w:hAnsi="Arial Narrow"/>
              </w:rPr>
              <w:t>. Graphically include the outcome of the characters. (This means you will need to make additions through the end of the novel.)</w:t>
            </w:r>
          </w:p>
        </w:tc>
      </w:tr>
      <w:tr w:rsidR="00A03E8B" w:rsidRPr="005867B3" w:rsidTr="00AF5ABD"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A03E8B" w:rsidRDefault="00A03E8B" w:rsidP="0015522D">
            <w:pPr>
              <w:rPr>
                <w:rFonts w:ascii="Arial Narrow" w:hAnsi="Arial Narrow"/>
              </w:rPr>
            </w:pPr>
          </w:p>
          <w:p w:rsidR="00A03E8B" w:rsidRPr="00A03E8B" w:rsidRDefault="00A03E8B" w:rsidP="0015522D">
            <w:pPr>
              <w:rPr>
                <w:rFonts w:ascii="Arial Narrow" w:hAnsi="Arial Narrow"/>
              </w:rPr>
            </w:pPr>
            <w:r w:rsidRPr="00A03E8B">
              <w:rPr>
                <w:rFonts w:ascii="Arial Narrow" w:hAnsi="Arial Narrow"/>
              </w:rPr>
              <w:t>CH</w:t>
            </w:r>
            <w:r w:rsidR="00FD30B9">
              <w:rPr>
                <w:rFonts w:ascii="Arial Narrow" w:hAnsi="Arial Narrow"/>
              </w:rPr>
              <w:t xml:space="preserve"> 8</w:t>
            </w:r>
            <w:r w:rsidR="00AF5ABD">
              <w:rPr>
                <w:rFonts w:ascii="Arial Narrow" w:hAnsi="Arial Narrow"/>
              </w:rPr>
              <w:t>- 13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03E8B" w:rsidRPr="00A03E8B" w:rsidRDefault="00A03E8B" w:rsidP="005867B3">
            <w:pPr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03E8B" w:rsidRPr="00A03E8B" w:rsidRDefault="00A03E8B" w:rsidP="005867B3">
            <w:pPr>
              <w:rPr>
                <w:rFonts w:ascii="Arial Narrow" w:hAnsi="Arial Narrow"/>
              </w:rPr>
            </w:pPr>
            <w:r w:rsidRPr="00A03E8B">
              <w:rPr>
                <w:rFonts w:ascii="Arial Narrow" w:hAnsi="Arial Narrow"/>
              </w:rPr>
              <w:t xml:space="preserve">            Summary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A03E8B" w:rsidRPr="00A03E8B" w:rsidRDefault="00A03E8B" w:rsidP="0015522D">
            <w:pPr>
              <w:rPr>
                <w:rFonts w:ascii="Arial Narrow" w:hAnsi="Arial Narrow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:rsidR="00A03E8B" w:rsidRPr="00A03E8B" w:rsidRDefault="00A03E8B" w:rsidP="0015522D">
            <w:pPr>
              <w:rPr>
                <w:rFonts w:ascii="Arial Narrow" w:hAnsi="Arial Narrow"/>
              </w:rPr>
            </w:pPr>
            <w:r w:rsidRPr="00A03E8B">
              <w:rPr>
                <w:rFonts w:ascii="Arial Narrow" w:hAnsi="Arial Narrow"/>
              </w:rPr>
              <w:t xml:space="preserve">            Illustration/Border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:rsidR="00A03E8B" w:rsidRPr="00A03E8B" w:rsidRDefault="00A03E8B" w:rsidP="0056061E">
            <w:pPr>
              <w:ind w:left="720"/>
              <w:rPr>
                <w:rFonts w:ascii="Arial Narrow" w:hAnsi="Arial Narrow"/>
              </w:rPr>
            </w:pPr>
          </w:p>
        </w:tc>
        <w:tc>
          <w:tcPr>
            <w:tcW w:w="4626" w:type="dxa"/>
            <w:tcBorders>
              <w:bottom w:val="single" w:sz="4" w:space="0" w:color="auto"/>
            </w:tcBorders>
            <w:shd w:val="clear" w:color="auto" w:fill="auto"/>
          </w:tcPr>
          <w:p w:rsidR="00A03E8B" w:rsidRPr="00A03E8B" w:rsidRDefault="00A03E8B" w:rsidP="00A03E8B">
            <w:pPr>
              <w:rPr>
                <w:rFonts w:ascii="Arial Narrow" w:hAnsi="Arial Narrow"/>
              </w:rPr>
            </w:pPr>
            <w:r w:rsidRPr="00A03E8B">
              <w:rPr>
                <w:rFonts w:ascii="Arial Narrow" w:hAnsi="Arial Narrow"/>
              </w:rPr>
              <w:t>Draw an accurate and scaled depiction of Maycomb County. Be detailed and remember to include a legend/key.</w:t>
            </w:r>
          </w:p>
        </w:tc>
      </w:tr>
      <w:tr w:rsidR="00AF5ABD" w:rsidRPr="005867B3" w:rsidTr="00AF5ABD">
        <w:tc>
          <w:tcPr>
            <w:tcW w:w="1189" w:type="dxa"/>
            <w:shd w:val="clear" w:color="auto" w:fill="auto"/>
          </w:tcPr>
          <w:p w:rsidR="00AF5ABD" w:rsidRDefault="00AF5ABD" w:rsidP="00AF5ABD">
            <w:pPr>
              <w:rPr>
                <w:rFonts w:ascii="Arial Narrow" w:hAnsi="Arial Narrow"/>
              </w:rPr>
            </w:pPr>
          </w:p>
          <w:p w:rsidR="00AF5ABD" w:rsidRPr="005867B3" w:rsidRDefault="00AF5ABD" w:rsidP="00AF5ABD">
            <w:pPr>
              <w:rPr>
                <w:rFonts w:ascii="Arial Narrow" w:hAnsi="Arial Narrow"/>
              </w:rPr>
            </w:pPr>
            <w:r w:rsidRPr="005867B3">
              <w:rPr>
                <w:rFonts w:ascii="Arial Narrow" w:hAnsi="Arial Narrow"/>
              </w:rPr>
              <w:t>CH</w:t>
            </w:r>
            <w:r>
              <w:rPr>
                <w:rFonts w:ascii="Arial Narrow" w:hAnsi="Arial Narrow"/>
              </w:rPr>
              <w:t xml:space="preserve"> 14- </w:t>
            </w:r>
            <w:r w:rsidR="00FD30B9">
              <w:rPr>
                <w:rFonts w:ascii="Arial Narrow" w:hAnsi="Arial Narrow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AF5ABD" w:rsidRDefault="00AF5ABD" w:rsidP="00AF5ABD">
            <w:pPr>
              <w:rPr>
                <w:rFonts w:ascii="Arial Narrow" w:hAnsi="Arial Narrow"/>
              </w:rPr>
            </w:pPr>
          </w:p>
        </w:tc>
        <w:tc>
          <w:tcPr>
            <w:tcW w:w="1105" w:type="dxa"/>
            <w:shd w:val="clear" w:color="auto" w:fill="auto"/>
          </w:tcPr>
          <w:p w:rsidR="00AF5ABD" w:rsidRPr="005867B3" w:rsidRDefault="00AF5ABD" w:rsidP="00AF5A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Summary</w:t>
            </w:r>
          </w:p>
        </w:tc>
        <w:tc>
          <w:tcPr>
            <w:tcW w:w="515" w:type="dxa"/>
            <w:shd w:val="clear" w:color="auto" w:fill="auto"/>
          </w:tcPr>
          <w:p w:rsidR="00AF5ABD" w:rsidRDefault="00AF5ABD" w:rsidP="00AF5ABD">
            <w:pPr>
              <w:rPr>
                <w:rFonts w:ascii="Arial Narrow" w:hAnsi="Arial Narrow"/>
              </w:rPr>
            </w:pPr>
          </w:p>
        </w:tc>
        <w:tc>
          <w:tcPr>
            <w:tcW w:w="2193" w:type="dxa"/>
            <w:shd w:val="clear" w:color="auto" w:fill="auto"/>
          </w:tcPr>
          <w:p w:rsidR="00AF5ABD" w:rsidRPr="005867B3" w:rsidRDefault="00AF5ABD" w:rsidP="00AF5A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</w:t>
            </w:r>
            <w:r w:rsidRPr="005867B3">
              <w:rPr>
                <w:rFonts w:ascii="Arial Narrow" w:hAnsi="Arial Narrow"/>
              </w:rPr>
              <w:t>Illustration/Border</w:t>
            </w:r>
          </w:p>
        </w:tc>
        <w:tc>
          <w:tcPr>
            <w:tcW w:w="507" w:type="dxa"/>
            <w:shd w:val="clear" w:color="auto" w:fill="auto"/>
          </w:tcPr>
          <w:p w:rsidR="00AF5ABD" w:rsidRPr="005867B3" w:rsidRDefault="00AF5ABD" w:rsidP="00AF5ABD">
            <w:pPr>
              <w:ind w:left="720"/>
              <w:rPr>
                <w:rFonts w:ascii="Arial Narrow" w:hAnsi="Arial Narrow"/>
              </w:rPr>
            </w:pPr>
          </w:p>
        </w:tc>
        <w:tc>
          <w:tcPr>
            <w:tcW w:w="4626" w:type="dxa"/>
            <w:shd w:val="clear" w:color="auto" w:fill="auto"/>
          </w:tcPr>
          <w:p w:rsidR="00AF5ABD" w:rsidRPr="005867B3" w:rsidRDefault="00AF5ABD" w:rsidP="00AF5ABD">
            <w:pPr>
              <w:rPr>
                <w:rFonts w:ascii="Arial Narrow" w:hAnsi="Arial Narrow"/>
              </w:rPr>
            </w:pPr>
            <w:r w:rsidRPr="005867B3">
              <w:rPr>
                <w:rFonts w:ascii="Arial Narrow" w:hAnsi="Arial Narrow"/>
              </w:rPr>
              <w:t>Draw</w:t>
            </w:r>
            <w:r>
              <w:rPr>
                <w:rFonts w:ascii="Arial Narrow" w:hAnsi="Arial Narrow"/>
              </w:rPr>
              <w:t xml:space="preserve"> a graphic representation of</w:t>
            </w:r>
            <w:r w:rsidRPr="005867B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three symbols in the novel and include an explanation of what each symbol represents in the novel. </w:t>
            </w:r>
          </w:p>
        </w:tc>
      </w:tr>
      <w:tr w:rsidR="00AF5ABD" w:rsidRPr="005867B3" w:rsidTr="00AF5ABD"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AF5ABD" w:rsidRDefault="00AF5ABD" w:rsidP="00AF5ABD">
            <w:pPr>
              <w:rPr>
                <w:rFonts w:ascii="Arial Narrow" w:hAnsi="Arial Narrow"/>
              </w:rPr>
            </w:pPr>
          </w:p>
          <w:p w:rsidR="00AF5ABD" w:rsidRPr="005867B3" w:rsidRDefault="00AF5ABD" w:rsidP="00AF5ABD">
            <w:pPr>
              <w:rPr>
                <w:rFonts w:ascii="Arial Narrow" w:hAnsi="Arial Narrow"/>
              </w:rPr>
            </w:pPr>
            <w:r w:rsidRPr="005867B3">
              <w:rPr>
                <w:rFonts w:ascii="Arial Narrow" w:hAnsi="Arial Narrow"/>
              </w:rPr>
              <w:t>CH</w:t>
            </w:r>
            <w:r>
              <w:rPr>
                <w:rFonts w:ascii="Arial Narrow" w:hAnsi="Arial Narrow"/>
              </w:rPr>
              <w:t xml:space="preserve"> </w:t>
            </w:r>
            <w:r w:rsidR="00FD30B9">
              <w:rPr>
                <w:rFonts w:ascii="Arial Narrow" w:hAnsi="Arial Narrow"/>
              </w:rPr>
              <w:t xml:space="preserve">17- </w:t>
            </w:r>
            <w:r>
              <w:rPr>
                <w:rFonts w:ascii="Arial Narrow" w:hAnsi="Arial Narrow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F5ABD" w:rsidRDefault="00AF5ABD" w:rsidP="00AF5ABD">
            <w:pPr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F5ABD" w:rsidRPr="005867B3" w:rsidRDefault="00AF5ABD" w:rsidP="00AF5A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Summary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AF5ABD" w:rsidRDefault="00AF5ABD" w:rsidP="00AF5ABD">
            <w:pPr>
              <w:rPr>
                <w:rFonts w:ascii="Arial Narrow" w:hAnsi="Arial Narrow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:rsidR="00AF5ABD" w:rsidRPr="005867B3" w:rsidRDefault="00AF5ABD" w:rsidP="00AF5A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</w:t>
            </w:r>
            <w:r w:rsidRPr="005867B3">
              <w:rPr>
                <w:rFonts w:ascii="Arial Narrow" w:hAnsi="Arial Narrow"/>
              </w:rPr>
              <w:t>Illustration/Border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:rsidR="00AF5ABD" w:rsidRPr="005867B3" w:rsidRDefault="00AF5ABD" w:rsidP="00AF5ABD">
            <w:pPr>
              <w:ind w:left="720"/>
              <w:rPr>
                <w:rFonts w:ascii="Arial Narrow" w:hAnsi="Arial Narrow"/>
              </w:rPr>
            </w:pPr>
          </w:p>
        </w:tc>
        <w:tc>
          <w:tcPr>
            <w:tcW w:w="4626" w:type="dxa"/>
            <w:tcBorders>
              <w:bottom w:val="single" w:sz="4" w:space="0" w:color="auto"/>
            </w:tcBorders>
            <w:shd w:val="clear" w:color="auto" w:fill="auto"/>
          </w:tcPr>
          <w:p w:rsidR="00AF5ABD" w:rsidRPr="005867B3" w:rsidRDefault="00AF5ABD" w:rsidP="00AF5ABD">
            <w:pPr>
              <w:rPr>
                <w:rFonts w:ascii="Arial Narrow" w:hAnsi="Arial Narrow"/>
              </w:rPr>
            </w:pPr>
            <w:r w:rsidRPr="005867B3">
              <w:rPr>
                <w:rFonts w:ascii="Arial Narrow" w:hAnsi="Arial Narrow"/>
              </w:rPr>
              <w:t xml:space="preserve">Draw a graphic representation of the conflicting </w:t>
            </w:r>
            <w:r>
              <w:rPr>
                <w:rFonts w:ascii="Arial Narrow" w:hAnsi="Arial Narrow"/>
              </w:rPr>
              <w:t xml:space="preserve">testimonies of </w:t>
            </w:r>
            <w:proofErr w:type="spellStart"/>
            <w:r>
              <w:rPr>
                <w:rFonts w:ascii="Arial Narrow" w:hAnsi="Arial Narrow"/>
              </w:rPr>
              <w:t>Mayella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Ewell</w:t>
            </w:r>
            <w:proofErr w:type="spellEnd"/>
            <w:r>
              <w:rPr>
                <w:rFonts w:ascii="Arial Narrow" w:hAnsi="Arial Narrow"/>
              </w:rPr>
              <w:t xml:space="preserve">, Heck Tate, Robert E. Lee </w:t>
            </w:r>
            <w:proofErr w:type="spellStart"/>
            <w:r>
              <w:rPr>
                <w:rFonts w:ascii="Arial Narrow" w:hAnsi="Arial Narrow"/>
              </w:rPr>
              <w:t>Ewell</w:t>
            </w:r>
            <w:proofErr w:type="spellEnd"/>
            <w:r>
              <w:rPr>
                <w:rFonts w:ascii="Arial Narrow" w:hAnsi="Arial Narrow"/>
              </w:rPr>
              <w:t xml:space="preserve">, and Tom </w:t>
            </w:r>
            <w:r w:rsidR="002614E9">
              <w:rPr>
                <w:rFonts w:ascii="Arial Narrow" w:hAnsi="Arial Narrow"/>
              </w:rPr>
              <w:t>Robinson. Be sure to provide three</w:t>
            </w:r>
            <w:r>
              <w:rPr>
                <w:rFonts w:ascii="Arial Narrow" w:hAnsi="Arial Narrow"/>
              </w:rPr>
              <w:t xml:space="preserve"> sentence explanations for each graphic representation</w:t>
            </w:r>
            <w:r w:rsidR="00FD30B9">
              <w:rPr>
                <w:rFonts w:ascii="Arial Narrow" w:hAnsi="Arial Narrow"/>
              </w:rPr>
              <w:t>.</w:t>
            </w:r>
          </w:p>
        </w:tc>
      </w:tr>
      <w:tr w:rsidR="00A03E8B" w:rsidRPr="005867B3" w:rsidTr="00AF5ABD"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AF5ABD" w:rsidRDefault="00AF5ABD" w:rsidP="0056061E">
            <w:pPr>
              <w:rPr>
                <w:rFonts w:ascii="Arial Narrow" w:hAnsi="Arial Narrow"/>
              </w:rPr>
            </w:pPr>
          </w:p>
          <w:p w:rsidR="00A03E8B" w:rsidRPr="005867B3" w:rsidRDefault="00AF5ABD" w:rsidP="005606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 22- 26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03E8B" w:rsidRDefault="00A03E8B" w:rsidP="0015522D">
            <w:pPr>
              <w:rPr>
                <w:rFonts w:ascii="Arial Narrow" w:hAnsi="Arial Narrow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F5ABD" w:rsidRDefault="00AF5ABD" w:rsidP="0015522D">
            <w:pPr>
              <w:rPr>
                <w:rFonts w:ascii="Arial Narrow" w:hAnsi="Arial Narrow"/>
              </w:rPr>
            </w:pPr>
          </w:p>
          <w:p w:rsidR="00A03E8B" w:rsidRPr="005867B3" w:rsidRDefault="00AF5ABD" w:rsidP="001552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Summary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A03E8B" w:rsidRDefault="00A03E8B" w:rsidP="0015522D">
            <w:pPr>
              <w:rPr>
                <w:rFonts w:ascii="Arial Narrow" w:hAnsi="Arial Narrow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:rsidR="00AF5ABD" w:rsidRDefault="00AF5ABD" w:rsidP="0015522D">
            <w:pPr>
              <w:rPr>
                <w:rFonts w:ascii="Arial Narrow" w:hAnsi="Arial Narrow"/>
              </w:rPr>
            </w:pPr>
          </w:p>
          <w:p w:rsidR="00A03E8B" w:rsidRPr="005867B3" w:rsidRDefault="00AF5ABD" w:rsidP="001552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Illustration/Border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:rsidR="00A03E8B" w:rsidRPr="005867B3" w:rsidRDefault="00A03E8B" w:rsidP="00A03E8B">
            <w:pPr>
              <w:ind w:left="720"/>
              <w:rPr>
                <w:rFonts w:ascii="Arial Narrow" w:hAnsi="Arial Narrow"/>
              </w:rPr>
            </w:pPr>
          </w:p>
        </w:tc>
        <w:tc>
          <w:tcPr>
            <w:tcW w:w="4626" w:type="dxa"/>
            <w:tcBorders>
              <w:bottom w:val="single" w:sz="4" w:space="0" w:color="auto"/>
            </w:tcBorders>
            <w:shd w:val="clear" w:color="auto" w:fill="auto"/>
          </w:tcPr>
          <w:p w:rsidR="00A03E8B" w:rsidRPr="005867B3" w:rsidRDefault="00AF5ABD" w:rsidP="002614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Draw a T-chart with “Jews” on one side and “Blacks” on the other. List the ways in which each group has been discriminated against AND by whom. Write a paragraph (8 sentences) explaining the conn</w:t>
            </w:r>
            <w:r w:rsidR="002614E9">
              <w:rPr>
                <w:rFonts w:ascii="Arial Narrow" w:hAnsi="Arial Narrow"/>
              </w:rPr>
              <w:t>ection (between the two groups).</w:t>
            </w:r>
          </w:p>
        </w:tc>
      </w:tr>
      <w:tr w:rsidR="00A03E8B" w:rsidRPr="005867B3" w:rsidTr="00AF5ABD">
        <w:tc>
          <w:tcPr>
            <w:tcW w:w="1189" w:type="dxa"/>
            <w:shd w:val="clear" w:color="auto" w:fill="auto"/>
          </w:tcPr>
          <w:p w:rsidR="00A03E8B" w:rsidRDefault="00A03E8B" w:rsidP="00A03E8B">
            <w:pPr>
              <w:rPr>
                <w:rFonts w:ascii="Arial Narrow" w:hAnsi="Arial Narrow"/>
              </w:rPr>
            </w:pPr>
          </w:p>
          <w:p w:rsidR="00A03E8B" w:rsidRPr="005867B3" w:rsidRDefault="00A03E8B" w:rsidP="00AF5ABD">
            <w:pPr>
              <w:rPr>
                <w:rFonts w:ascii="Arial Narrow" w:hAnsi="Arial Narrow"/>
              </w:rPr>
            </w:pPr>
            <w:r w:rsidRPr="005867B3">
              <w:rPr>
                <w:rFonts w:ascii="Arial Narrow" w:hAnsi="Arial Narrow"/>
              </w:rPr>
              <w:t xml:space="preserve">CH </w:t>
            </w:r>
            <w:r>
              <w:rPr>
                <w:rFonts w:ascii="Arial Narrow" w:hAnsi="Arial Narrow"/>
              </w:rPr>
              <w:t>2</w:t>
            </w:r>
            <w:r w:rsidR="00AF5ABD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-</w:t>
            </w:r>
            <w:r w:rsidR="00AF5AB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end</w:t>
            </w:r>
          </w:p>
        </w:tc>
        <w:tc>
          <w:tcPr>
            <w:tcW w:w="540" w:type="dxa"/>
            <w:shd w:val="clear" w:color="auto" w:fill="auto"/>
          </w:tcPr>
          <w:p w:rsidR="00A03E8B" w:rsidRDefault="00A03E8B" w:rsidP="0015522D">
            <w:pPr>
              <w:rPr>
                <w:rFonts w:ascii="Arial Narrow" w:hAnsi="Arial Narrow"/>
              </w:rPr>
            </w:pPr>
          </w:p>
        </w:tc>
        <w:tc>
          <w:tcPr>
            <w:tcW w:w="1105" w:type="dxa"/>
            <w:shd w:val="clear" w:color="auto" w:fill="auto"/>
          </w:tcPr>
          <w:p w:rsidR="00A03E8B" w:rsidRPr="005867B3" w:rsidRDefault="00A03E8B" w:rsidP="001552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Summary</w:t>
            </w:r>
          </w:p>
        </w:tc>
        <w:tc>
          <w:tcPr>
            <w:tcW w:w="515" w:type="dxa"/>
            <w:shd w:val="clear" w:color="auto" w:fill="auto"/>
          </w:tcPr>
          <w:p w:rsidR="00A03E8B" w:rsidRDefault="00A03E8B" w:rsidP="0015522D">
            <w:pPr>
              <w:rPr>
                <w:rFonts w:ascii="Arial Narrow" w:hAnsi="Arial Narrow"/>
              </w:rPr>
            </w:pPr>
          </w:p>
        </w:tc>
        <w:tc>
          <w:tcPr>
            <w:tcW w:w="2193" w:type="dxa"/>
            <w:shd w:val="clear" w:color="auto" w:fill="auto"/>
          </w:tcPr>
          <w:p w:rsidR="00A03E8B" w:rsidRPr="005867B3" w:rsidRDefault="00A03E8B" w:rsidP="001552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</w:t>
            </w:r>
            <w:r w:rsidRPr="005867B3">
              <w:rPr>
                <w:rFonts w:ascii="Arial Narrow" w:hAnsi="Arial Narrow"/>
              </w:rPr>
              <w:t>Illustration/Border</w:t>
            </w:r>
          </w:p>
        </w:tc>
        <w:tc>
          <w:tcPr>
            <w:tcW w:w="507" w:type="dxa"/>
            <w:shd w:val="clear" w:color="auto" w:fill="auto"/>
          </w:tcPr>
          <w:p w:rsidR="00A03E8B" w:rsidRPr="005867B3" w:rsidRDefault="00A03E8B" w:rsidP="00A03E8B">
            <w:pPr>
              <w:ind w:left="720"/>
              <w:rPr>
                <w:rFonts w:ascii="Arial Narrow" w:hAnsi="Arial Narrow"/>
              </w:rPr>
            </w:pPr>
          </w:p>
        </w:tc>
        <w:tc>
          <w:tcPr>
            <w:tcW w:w="4626" w:type="dxa"/>
            <w:shd w:val="clear" w:color="auto" w:fill="auto"/>
          </w:tcPr>
          <w:p w:rsidR="00A03E8B" w:rsidRPr="005867B3" w:rsidRDefault="00A03E8B" w:rsidP="00A03E8B">
            <w:pPr>
              <w:rPr>
                <w:rFonts w:ascii="Arial Narrow" w:hAnsi="Arial Narrow"/>
              </w:rPr>
            </w:pPr>
            <w:r w:rsidRPr="005867B3">
              <w:rPr>
                <w:rFonts w:ascii="Arial Narrow" w:hAnsi="Arial Narrow"/>
              </w:rPr>
              <w:t xml:space="preserve">Write a one-page reflection on the conclusion of </w:t>
            </w:r>
            <w:r w:rsidRPr="00A03E8B">
              <w:rPr>
                <w:rFonts w:ascii="Arial Narrow" w:hAnsi="Arial Narrow"/>
                <w:u w:val="single"/>
              </w:rPr>
              <w:t>To Kill a Mockingbird</w:t>
            </w:r>
            <w:r>
              <w:rPr>
                <w:rFonts w:ascii="Arial Narrow" w:hAnsi="Arial Narrow"/>
              </w:rPr>
              <w:t xml:space="preserve">. </w:t>
            </w:r>
            <w:r w:rsidRPr="00BA0B39">
              <w:rPr>
                <w:rFonts w:ascii="Arial Narrow" w:hAnsi="Arial Narrow"/>
                <w:b/>
                <w:i/>
              </w:rPr>
              <w:t xml:space="preserve">Some </w:t>
            </w:r>
            <w:r w:rsidRPr="005867B3">
              <w:rPr>
                <w:rFonts w:ascii="Arial Narrow" w:hAnsi="Arial Narrow"/>
              </w:rPr>
              <w:t xml:space="preserve">questions to consider: </w:t>
            </w:r>
            <w:r>
              <w:rPr>
                <w:rFonts w:ascii="Arial Narrow" w:hAnsi="Arial Narrow"/>
              </w:rPr>
              <w:t>Who does Scout finally “see”? How has Scout changed throughout the novel? What does it mean to finally “see” someone?</w:t>
            </w:r>
          </w:p>
        </w:tc>
      </w:tr>
    </w:tbl>
    <w:p w:rsidR="00F95C7C" w:rsidRPr="005867B3" w:rsidRDefault="00F95C7C" w:rsidP="0015522D">
      <w:pPr>
        <w:rPr>
          <w:rFonts w:ascii="Arial Narrow" w:hAnsi="Arial Narrow"/>
          <w:sz w:val="24"/>
        </w:rPr>
      </w:pPr>
      <w:bookmarkStart w:id="0" w:name="_GoBack"/>
      <w:bookmarkEnd w:id="0"/>
    </w:p>
    <w:sectPr w:rsidR="00F95C7C" w:rsidRPr="005867B3" w:rsidSect="005867B3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54BEE"/>
    <w:multiLevelType w:val="hybridMultilevel"/>
    <w:tmpl w:val="51348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2D"/>
    <w:rsid w:val="000B1DBC"/>
    <w:rsid w:val="0015522D"/>
    <w:rsid w:val="002614E9"/>
    <w:rsid w:val="003422EC"/>
    <w:rsid w:val="003E1878"/>
    <w:rsid w:val="00512D34"/>
    <w:rsid w:val="0056061E"/>
    <w:rsid w:val="005867B3"/>
    <w:rsid w:val="006F45CD"/>
    <w:rsid w:val="007B56C8"/>
    <w:rsid w:val="00803591"/>
    <w:rsid w:val="008C30C7"/>
    <w:rsid w:val="00A022DD"/>
    <w:rsid w:val="00A03E8B"/>
    <w:rsid w:val="00A657D8"/>
    <w:rsid w:val="00AF45C9"/>
    <w:rsid w:val="00AF5ABD"/>
    <w:rsid w:val="00BA0B39"/>
    <w:rsid w:val="00C34952"/>
    <w:rsid w:val="00CA47BD"/>
    <w:rsid w:val="00CD30D9"/>
    <w:rsid w:val="00D23CB6"/>
    <w:rsid w:val="00F95C7C"/>
    <w:rsid w:val="00FD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80FCE4-5CD0-4F6A-BFB0-9486056C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22D"/>
    <w:pPr>
      <w:ind w:left="720"/>
      <w:contextualSpacing/>
    </w:pPr>
  </w:style>
  <w:style w:type="table" w:styleId="TableGrid">
    <w:name w:val="Table Grid"/>
    <w:basedOn w:val="TableNormal"/>
    <w:uiPriority w:val="59"/>
    <w:rsid w:val="008C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Nicole Berti</cp:lastModifiedBy>
  <cp:revision>5</cp:revision>
  <cp:lastPrinted>2016-02-17T18:57:00Z</cp:lastPrinted>
  <dcterms:created xsi:type="dcterms:W3CDTF">2015-03-09T18:51:00Z</dcterms:created>
  <dcterms:modified xsi:type="dcterms:W3CDTF">2016-02-17T19:20:00Z</dcterms:modified>
</cp:coreProperties>
</file>