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84" w:rsidRDefault="008945CD" w:rsidP="00A4754E">
      <w:pPr>
        <w:rPr>
          <w:b/>
        </w:rPr>
      </w:pPr>
      <w:r>
        <w:rPr>
          <w:noProof/>
        </w:rPr>
        <mc:AlternateContent>
          <mc:Choice Requires="wps">
            <w:drawing>
              <wp:anchor distT="0" distB="0" distL="114300" distR="114300" simplePos="0" relativeHeight="251655168" behindDoc="0" locked="0" layoutInCell="1" allowOverlap="1">
                <wp:simplePos x="0" y="0"/>
                <wp:positionH relativeFrom="margin">
                  <wp:align>left</wp:align>
                </wp:positionH>
                <wp:positionV relativeFrom="paragraph">
                  <wp:posOffset>-37465</wp:posOffset>
                </wp:positionV>
                <wp:extent cx="6315075" cy="3009900"/>
                <wp:effectExtent l="0" t="0" r="2857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009900"/>
                        </a:xfrm>
                        <a:prstGeom prst="rect">
                          <a:avLst/>
                        </a:prstGeom>
                        <a:solidFill>
                          <a:srgbClr val="FFFFFF"/>
                        </a:solidFill>
                        <a:ln w="9525">
                          <a:solidFill>
                            <a:srgbClr val="000000"/>
                          </a:solidFill>
                          <a:miter lim="800000"/>
                          <a:headEnd/>
                          <a:tailEnd/>
                        </a:ln>
                      </wps:spPr>
                      <wps:txbx>
                        <w:txbxContent>
                          <w:p w:rsidR="00DF7FBC" w:rsidRDefault="00DF7FBC" w:rsidP="00DF7FBC">
                            <w:pPr>
                              <w:rPr>
                                <w:b/>
                              </w:rPr>
                            </w:pPr>
                          </w:p>
                          <w:p w:rsidR="00A4754E" w:rsidRDefault="00A4754E" w:rsidP="00DF7FBC">
                            <w:pPr>
                              <w:rPr>
                                <w:b/>
                              </w:rPr>
                            </w:pPr>
                            <w:r>
                              <w:rPr>
                                <w:b/>
                              </w:rPr>
                              <w:t xml:space="preserve">Student </w:t>
                            </w:r>
                            <w:r w:rsidRPr="00596691">
                              <w:rPr>
                                <w:b/>
                              </w:rPr>
                              <w:t>_____</w:t>
                            </w:r>
                            <w:r>
                              <w:rPr>
                                <w:b/>
                              </w:rPr>
                              <w:t>_______________________</w:t>
                            </w:r>
                            <w:r w:rsidR="00DF7FBC">
                              <w:rPr>
                                <w:b/>
                              </w:rPr>
                              <w:t>______________</w:t>
                            </w:r>
                            <w:r w:rsidR="00E41283">
                              <w:rPr>
                                <w:b/>
                              </w:rPr>
                              <w:t>____</w:t>
                            </w:r>
                            <w:proofErr w:type="gramStart"/>
                            <w:r w:rsidR="00E41283">
                              <w:rPr>
                                <w:b/>
                              </w:rPr>
                              <w:t>_</w:t>
                            </w:r>
                            <w:r w:rsidR="00012C24">
                              <w:rPr>
                                <w:b/>
                              </w:rPr>
                              <w:t xml:space="preserve">  Period</w:t>
                            </w:r>
                            <w:proofErr w:type="gramEnd"/>
                            <w:r w:rsidR="00012C24">
                              <w:rPr>
                                <w:b/>
                              </w:rPr>
                              <w:t xml:space="preserve"> ______  ENGLISH 11</w:t>
                            </w:r>
                          </w:p>
                          <w:p w:rsidR="00A4754E" w:rsidRDefault="00A4754E">
                            <w:pPr>
                              <w:rPr>
                                <w:b/>
                              </w:rPr>
                            </w:pPr>
                          </w:p>
                          <w:p w:rsidR="00DC259E" w:rsidRPr="002513E6" w:rsidRDefault="00DC259E">
                            <w:pPr>
                              <w:rPr>
                                <w:b/>
                                <w:sz w:val="20"/>
                              </w:rPr>
                            </w:pPr>
                            <w:r w:rsidRPr="002513E6">
                              <w:rPr>
                                <w:b/>
                                <w:sz w:val="20"/>
                              </w:rPr>
                              <w:t>Instructions: COMPLETE ALL QUESTIONS AND MARGIN NOTES</w:t>
                            </w:r>
                            <w:r w:rsidR="0021144C" w:rsidRPr="002513E6">
                              <w:rPr>
                                <w:b/>
                                <w:sz w:val="20"/>
                              </w:rPr>
                              <w:t xml:space="preserve"> using the CLOSE reading strategies practiced in class. This requires reading of the article </w:t>
                            </w:r>
                            <w:r w:rsidR="0021144C" w:rsidRPr="002513E6">
                              <w:rPr>
                                <w:b/>
                                <w:sz w:val="20"/>
                                <w:u w:val="single"/>
                              </w:rPr>
                              <w:t>three times</w:t>
                            </w:r>
                            <w:r w:rsidR="0021144C" w:rsidRPr="002513E6">
                              <w:rPr>
                                <w:b/>
                                <w:sz w:val="20"/>
                              </w:rPr>
                              <w:t xml:space="preserve">. </w:t>
                            </w:r>
                          </w:p>
                          <w:p w:rsidR="00DC259E" w:rsidRPr="002513E6" w:rsidRDefault="00DC259E">
                            <w:pPr>
                              <w:rPr>
                                <w:sz w:val="16"/>
                                <w:szCs w:val="20"/>
                              </w:rPr>
                            </w:pPr>
                          </w:p>
                          <w:p w:rsidR="0026727B" w:rsidRPr="002513E6" w:rsidRDefault="0073368A" w:rsidP="0073368A">
                            <w:pPr>
                              <w:rPr>
                                <w:sz w:val="20"/>
                              </w:rPr>
                            </w:pPr>
                            <w:r w:rsidRPr="002513E6">
                              <w:rPr>
                                <w:b/>
                                <w:sz w:val="20"/>
                              </w:rPr>
                              <w:t xml:space="preserve">Step 1: </w:t>
                            </w:r>
                            <w:r w:rsidR="0026727B" w:rsidRPr="002513E6">
                              <w:rPr>
                                <w:b/>
                                <w:sz w:val="20"/>
                              </w:rPr>
                              <w:t xml:space="preserve">Skim </w:t>
                            </w:r>
                            <w:r w:rsidR="0026727B" w:rsidRPr="002513E6">
                              <w:rPr>
                                <w:sz w:val="20"/>
                              </w:rPr>
                              <w:t>the article using these symbols as you read:</w:t>
                            </w:r>
                          </w:p>
                          <w:p w:rsidR="0073368A" w:rsidRPr="002513E6" w:rsidRDefault="0073368A" w:rsidP="0026727B">
                            <w:pPr>
                              <w:ind w:left="720" w:firstLine="720"/>
                              <w:rPr>
                                <w:sz w:val="20"/>
                              </w:rPr>
                            </w:pPr>
                            <w:r w:rsidRPr="002513E6">
                              <w:rPr>
                                <w:b/>
                                <w:sz w:val="20"/>
                              </w:rPr>
                              <w:t xml:space="preserve"> </w:t>
                            </w:r>
                            <w:r w:rsidR="0026727B" w:rsidRPr="002513E6">
                              <w:rPr>
                                <w:b/>
                                <w:sz w:val="20"/>
                              </w:rPr>
                              <w:t>(</w:t>
                            </w:r>
                            <w:r w:rsidRPr="002513E6">
                              <w:rPr>
                                <w:b/>
                                <w:sz w:val="20"/>
                              </w:rPr>
                              <w:t>+</w:t>
                            </w:r>
                            <w:r w:rsidR="0026727B" w:rsidRPr="002513E6">
                              <w:rPr>
                                <w:b/>
                                <w:sz w:val="20"/>
                              </w:rPr>
                              <w:t>)</w:t>
                            </w:r>
                            <w:r w:rsidRPr="002513E6">
                              <w:rPr>
                                <w:sz w:val="20"/>
                              </w:rPr>
                              <w:t xml:space="preserve"> agree, </w:t>
                            </w:r>
                            <w:r w:rsidR="0026727B" w:rsidRPr="002513E6">
                              <w:rPr>
                                <w:b/>
                                <w:sz w:val="20"/>
                              </w:rPr>
                              <w:t>(</w:t>
                            </w:r>
                            <w:r w:rsidRPr="002513E6">
                              <w:rPr>
                                <w:b/>
                                <w:sz w:val="20"/>
                              </w:rPr>
                              <w:t>-</w:t>
                            </w:r>
                            <w:r w:rsidR="0026727B" w:rsidRPr="002513E6">
                              <w:rPr>
                                <w:b/>
                                <w:sz w:val="20"/>
                              </w:rPr>
                              <w:t>)</w:t>
                            </w:r>
                            <w:r w:rsidRPr="002513E6">
                              <w:rPr>
                                <w:sz w:val="20"/>
                              </w:rPr>
                              <w:t xml:space="preserve"> disagree, </w:t>
                            </w:r>
                            <w:r w:rsidR="0026727B" w:rsidRPr="002513E6">
                              <w:rPr>
                                <w:b/>
                                <w:sz w:val="20"/>
                              </w:rPr>
                              <w:t>(</w:t>
                            </w:r>
                            <w:r w:rsidRPr="002513E6">
                              <w:rPr>
                                <w:b/>
                                <w:sz w:val="20"/>
                              </w:rPr>
                              <w:t>*</w:t>
                            </w:r>
                            <w:r w:rsidR="0026727B" w:rsidRPr="002513E6">
                              <w:rPr>
                                <w:b/>
                                <w:sz w:val="20"/>
                              </w:rPr>
                              <w:t>)</w:t>
                            </w:r>
                            <w:r w:rsidRPr="002513E6">
                              <w:rPr>
                                <w:sz w:val="20"/>
                              </w:rPr>
                              <w:t xml:space="preserve"> important, </w:t>
                            </w:r>
                            <w:r w:rsidR="0026727B" w:rsidRPr="002513E6">
                              <w:rPr>
                                <w:b/>
                                <w:sz w:val="20"/>
                              </w:rPr>
                              <w:t>(</w:t>
                            </w:r>
                            <w:r w:rsidRPr="002513E6">
                              <w:rPr>
                                <w:b/>
                                <w:sz w:val="20"/>
                              </w:rPr>
                              <w:t>!</w:t>
                            </w:r>
                            <w:r w:rsidR="0026727B" w:rsidRPr="002513E6">
                              <w:rPr>
                                <w:b/>
                                <w:sz w:val="20"/>
                              </w:rPr>
                              <w:t>)</w:t>
                            </w:r>
                            <w:r w:rsidRPr="002513E6">
                              <w:rPr>
                                <w:sz w:val="20"/>
                              </w:rPr>
                              <w:t xml:space="preserve"> surprising, </w:t>
                            </w:r>
                            <w:r w:rsidR="0026727B" w:rsidRPr="002513E6">
                              <w:rPr>
                                <w:b/>
                                <w:sz w:val="20"/>
                              </w:rPr>
                              <w:t>(</w:t>
                            </w:r>
                            <w:r w:rsidRPr="002513E6">
                              <w:rPr>
                                <w:b/>
                                <w:sz w:val="20"/>
                              </w:rPr>
                              <w:t>?</w:t>
                            </w:r>
                            <w:r w:rsidR="0026727B" w:rsidRPr="002513E6">
                              <w:rPr>
                                <w:b/>
                                <w:sz w:val="20"/>
                              </w:rPr>
                              <w:t>)</w:t>
                            </w:r>
                            <w:r w:rsidRPr="002513E6">
                              <w:rPr>
                                <w:sz w:val="20"/>
                              </w:rPr>
                              <w:t xml:space="preserve"> wondering</w:t>
                            </w:r>
                          </w:p>
                          <w:p w:rsidR="00DC259E" w:rsidRPr="002513E6" w:rsidRDefault="0073368A" w:rsidP="0073368A">
                            <w:pPr>
                              <w:rPr>
                                <w:sz w:val="20"/>
                              </w:rPr>
                            </w:pPr>
                            <w:r w:rsidRPr="002513E6">
                              <w:rPr>
                                <w:b/>
                                <w:sz w:val="20"/>
                              </w:rPr>
                              <w:t xml:space="preserve">Step 2: </w:t>
                            </w:r>
                            <w:r w:rsidR="00C70817" w:rsidRPr="002513E6">
                              <w:rPr>
                                <w:b/>
                                <w:sz w:val="20"/>
                              </w:rPr>
                              <w:t xml:space="preserve">Number </w:t>
                            </w:r>
                            <w:r w:rsidR="0026727B" w:rsidRPr="002513E6">
                              <w:rPr>
                                <w:sz w:val="20"/>
                              </w:rPr>
                              <w:t>the</w:t>
                            </w:r>
                            <w:r w:rsidR="00C70817" w:rsidRPr="002513E6">
                              <w:rPr>
                                <w:sz w:val="20"/>
                              </w:rPr>
                              <w:t xml:space="preserve"> paragraphs.</w:t>
                            </w:r>
                            <w:r w:rsidR="00C70817" w:rsidRPr="002513E6">
                              <w:rPr>
                                <w:b/>
                                <w:sz w:val="20"/>
                              </w:rPr>
                              <w:t xml:space="preserve"> </w:t>
                            </w:r>
                            <w:r w:rsidR="00DC259E" w:rsidRPr="002513E6">
                              <w:rPr>
                                <w:b/>
                                <w:sz w:val="20"/>
                              </w:rPr>
                              <w:t xml:space="preserve">Read </w:t>
                            </w:r>
                            <w:r w:rsidR="00033F7E" w:rsidRPr="002513E6">
                              <w:rPr>
                                <w:sz w:val="20"/>
                              </w:rPr>
                              <w:t xml:space="preserve">the </w:t>
                            </w:r>
                            <w:r w:rsidR="00DC259E" w:rsidRPr="002513E6">
                              <w:rPr>
                                <w:sz w:val="20"/>
                              </w:rPr>
                              <w:t xml:space="preserve">article </w:t>
                            </w:r>
                            <w:r w:rsidR="00DC259E" w:rsidRPr="002513E6">
                              <w:rPr>
                                <w:b/>
                                <w:sz w:val="20"/>
                              </w:rPr>
                              <w:t>carefully</w:t>
                            </w:r>
                            <w:r w:rsidR="00DC259E" w:rsidRPr="002513E6">
                              <w:rPr>
                                <w:sz w:val="20"/>
                              </w:rPr>
                              <w:t xml:space="preserve"> and</w:t>
                            </w:r>
                            <w:r w:rsidR="00DC259E" w:rsidRPr="002513E6">
                              <w:rPr>
                                <w:b/>
                                <w:sz w:val="20"/>
                              </w:rPr>
                              <w:t xml:space="preserve"> make notes in the margin</w:t>
                            </w:r>
                            <w:r w:rsidR="00DC259E" w:rsidRPr="002513E6">
                              <w:rPr>
                                <w:sz w:val="20"/>
                              </w:rPr>
                              <w:t xml:space="preserve">. </w:t>
                            </w:r>
                          </w:p>
                          <w:p w:rsidR="00DC259E" w:rsidRPr="002513E6" w:rsidRDefault="0026727B" w:rsidP="0073368A">
                            <w:pPr>
                              <w:ind w:firstLine="720"/>
                              <w:rPr>
                                <w:sz w:val="20"/>
                              </w:rPr>
                            </w:pPr>
                            <w:r w:rsidRPr="002513E6">
                              <w:rPr>
                                <w:sz w:val="20"/>
                              </w:rPr>
                              <w:t>N</w:t>
                            </w:r>
                            <w:r w:rsidR="00DC259E" w:rsidRPr="002513E6">
                              <w:rPr>
                                <w:sz w:val="20"/>
                              </w:rPr>
                              <w:t>otes should include:</w:t>
                            </w:r>
                          </w:p>
                          <w:p w:rsidR="00DC259E" w:rsidRPr="002513E6" w:rsidRDefault="00DC259E" w:rsidP="002513E6">
                            <w:pPr>
                              <w:numPr>
                                <w:ilvl w:val="0"/>
                                <w:numId w:val="44"/>
                              </w:numPr>
                              <w:rPr>
                                <w:b/>
                                <w:sz w:val="20"/>
                              </w:rPr>
                            </w:pPr>
                            <w:r w:rsidRPr="002513E6">
                              <w:rPr>
                                <w:sz w:val="20"/>
                              </w:rPr>
                              <w:t xml:space="preserve">Comments that show that you </w:t>
                            </w:r>
                            <w:r w:rsidRPr="002513E6">
                              <w:rPr>
                                <w:b/>
                                <w:sz w:val="20"/>
                              </w:rPr>
                              <w:t>understand</w:t>
                            </w:r>
                            <w:r w:rsidRPr="002513E6">
                              <w:rPr>
                                <w:sz w:val="20"/>
                              </w:rPr>
                              <w:t xml:space="preserve"> the article. </w:t>
                            </w:r>
                          </w:p>
                          <w:p w:rsidR="00DC259E" w:rsidRPr="002513E6" w:rsidRDefault="00DC259E" w:rsidP="002513E6">
                            <w:pPr>
                              <w:numPr>
                                <w:ilvl w:val="0"/>
                                <w:numId w:val="44"/>
                              </w:numPr>
                              <w:rPr>
                                <w:b/>
                                <w:sz w:val="20"/>
                              </w:rPr>
                            </w:pPr>
                            <w:r w:rsidRPr="002513E6">
                              <w:rPr>
                                <w:sz w:val="20"/>
                              </w:rPr>
                              <w:t xml:space="preserve">Questions you have that show what you are </w:t>
                            </w:r>
                            <w:r w:rsidRPr="002513E6">
                              <w:rPr>
                                <w:b/>
                                <w:sz w:val="20"/>
                              </w:rPr>
                              <w:t>wondering</w:t>
                            </w:r>
                            <w:r w:rsidRPr="002513E6">
                              <w:rPr>
                                <w:sz w:val="20"/>
                              </w:rPr>
                              <w:t xml:space="preserve"> about as you read.</w:t>
                            </w:r>
                          </w:p>
                          <w:p w:rsidR="0073368A" w:rsidRPr="002513E6" w:rsidRDefault="002513E6" w:rsidP="002513E6">
                            <w:pPr>
                              <w:numPr>
                                <w:ilvl w:val="0"/>
                                <w:numId w:val="44"/>
                              </w:numPr>
                              <w:rPr>
                                <w:b/>
                                <w:sz w:val="20"/>
                              </w:rPr>
                            </w:pPr>
                            <w:r w:rsidRPr="002513E6">
                              <w:rPr>
                                <w:sz w:val="20"/>
                              </w:rPr>
                              <w:t>Comments that show connections to the article and inferences made while reading.</w:t>
                            </w:r>
                          </w:p>
                          <w:p w:rsidR="0073368A" w:rsidRDefault="0073368A" w:rsidP="00563364">
                            <w:pPr>
                              <w:rPr>
                                <w:sz w:val="20"/>
                              </w:rPr>
                            </w:pPr>
                            <w:r w:rsidRPr="002513E6">
                              <w:rPr>
                                <w:b/>
                                <w:sz w:val="20"/>
                              </w:rPr>
                              <w:t xml:space="preserve">Step 3: </w:t>
                            </w:r>
                            <w:r w:rsidR="00033F7E" w:rsidRPr="002513E6">
                              <w:rPr>
                                <w:sz w:val="20"/>
                              </w:rPr>
                              <w:t xml:space="preserve">A </w:t>
                            </w:r>
                            <w:r w:rsidR="00033F7E" w:rsidRPr="002513E6">
                              <w:rPr>
                                <w:b/>
                                <w:sz w:val="20"/>
                              </w:rPr>
                              <w:t>final quick read</w:t>
                            </w:r>
                            <w:r w:rsidR="00033F7E" w:rsidRPr="002513E6">
                              <w:rPr>
                                <w:sz w:val="20"/>
                              </w:rPr>
                              <w:t xml:space="preserve"> noting anything you may have missed during the first two reads.</w:t>
                            </w:r>
                          </w:p>
                          <w:p w:rsidR="002513E6" w:rsidRDefault="002513E6" w:rsidP="00563364">
                            <w:pPr>
                              <w:rPr>
                                <w:sz w:val="20"/>
                              </w:rPr>
                            </w:pPr>
                            <w:r w:rsidRPr="002513E6">
                              <w:rPr>
                                <w:b/>
                                <w:sz w:val="20"/>
                              </w:rPr>
                              <w:t>Step 4:</w:t>
                            </w:r>
                            <w:r>
                              <w:rPr>
                                <w:sz w:val="20"/>
                              </w:rPr>
                              <w:t xml:space="preserve"> COMPLETE THE FOLLOWING:</w:t>
                            </w:r>
                          </w:p>
                          <w:p w:rsidR="002513E6" w:rsidRPr="00EA0C91" w:rsidRDefault="002513E6" w:rsidP="00EA0C91">
                            <w:pPr>
                              <w:numPr>
                                <w:ilvl w:val="0"/>
                                <w:numId w:val="43"/>
                              </w:numPr>
                              <w:rPr>
                                <w:color w:val="FF0000"/>
                                <w:sz w:val="20"/>
                              </w:rPr>
                            </w:pPr>
                            <w:r>
                              <w:rPr>
                                <w:sz w:val="20"/>
                              </w:rPr>
                              <w:t>Define any unknown vocabulary words.</w:t>
                            </w:r>
                            <w:r w:rsidR="00064E67">
                              <w:rPr>
                                <w:sz w:val="20"/>
                              </w:rPr>
                              <w:tab/>
                            </w:r>
                            <w:r w:rsidR="00064E67">
                              <w:rPr>
                                <w:sz w:val="20"/>
                              </w:rPr>
                              <w:tab/>
                            </w:r>
                            <w:r w:rsidR="00064E67" w:rsidRPr="00EA0C91">
                              <w:rPr>
                                <w:sz w:val="20"/>
                              </w:rPr>
                              <w:t>DUE: _________________________________</w:t>
                            </w:r>
                          </w:p>
                          <w:p w:rsidR="002513E6" w:rsidRDefault="002513E6" w:rsidP="002513E6">
                            <w:pPr>
                              <w:numPr>
                                <w:ilvl w:val="0"/>
                                <w:numId w:val="43"/>
                              </w:numPr>
                              <w:rPr>
                                <w:sz w:val="20"/>
                              </w:rPr>
                            </w:pPr>
                            <w:r>
                              <w:rPr>
                                <w:sz w:val="20"/>
                              </w:rPr>
                              <w:t>Purpose and Audience Sentence</w:t>
                            </w:r>
                          </w:p>
                          <w:p w:rsidR="002513E6" w:rsidRDefault="002513E6" w:rsidP="002513E6">
                            <w:pPr>
                              <w:numPr>
                                <w:ilvl w:val="0"/>
                                <w:numId w:val="43"/>
                              </w:numPr>
                              <w:rPr>
                                <w:sz w:val="20"/>
                              </w:rPr>
                            </w:pPr>
                            <w:r>
                              <w:rPr>
                                <w:sz w:val="20"/>
                              </w:rPr>
                              <w:t>Summary Statement</w:t>
                            </w:r>
                          </w:p>
                          <w:p w:rsidR="00033F7E" w:rsidRPr="00EA0C91" w:rsidRDefault="00012C24" w:rsidP="00563364">
                            <w:pPr>
                              <w:numPr>
                                <w:ilvl w:val="0"/>
                                <w:numId w:val="43"/>
                              </w:numPr>
                              <w:rPr>
                                <w:sz w:val="20"/>
                              </w:rPr>
                            </w:pPr>
                            <w:r>
                              <w:rPr>
                                <w:sz w:val="20"/>
                              </w:rPr>
                              <w:t>1+ page reflection</w:t>
                            </w:r>
                          </w:p>
                          <w:p w:rsidR="0026727B" w:rsidRDefault="0026727B" w:rsidP="00673184">
                            <w:pPr>
                              <w:ind w:left="1080"/>
                              <w:rPr>
                                <w:b/>
                              </w:rPr>
                            </w:pPr>
                          </w:p>
                          <w:p w:rsidR="00DC259E" w:rsidRPr="00596691" w:rsidRDefault="00DC259E" w:rsidP="00596691">
                            <w:pPr>
                              <w:ind w:left="108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95pt;width:497.25pt;height:237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">
                <v:textbox>
                  <w:txbxContent>
                    <w:p w:rsidR="00DF7FBC" w:rsidRDefault="00DF7FBC" w:rsidP="00DF7FBC">
                      <w:pPr>
                        <w:rPr>
                          <w:b/>
                        </w:rPr>
                      </w:pPr>
                    </w:p>
                    <w:p w:rsidR="00A4754E" w:rsidRDefault="00A4754E" w:rsidP="00DF7FBC">
                      <w:pPr>
                        <w:rPr>
                          <w:b/>
                        </w:rPr>
                      </w:pPr>
                      <w:r>
                        <w:rPr>
                          <w:b/>
                        </w:rPr>
                        <w:t xml:space="preserve">Student </w:t>
                      </w:r>
                      <w:r w:rsidRPr="00596691">
                        <w:rPr>
                          <w:b/>
                        </w:rPr>
                        <w:t>_____</w:t>
                      </w:r>
                      <w:r>
                        <w:rPr>
                          <w:b/>
                        </w:rPr>
                        <w:t>_______________________</w:t>
                      </w:r>
                      <w:r w:rsidR="00DF7FBC">
                        <w:rPr>
                          <w:b/>
                        </w:rPr>
                        <w:t>______________</w:t>
                      </w:r>
                      <w:r w:rsidR="00E41283">
                        <w:rPr>
                          <w:b/>
                        </w:rPr>
                        <w:t>____</w:t>
                      </w:r>
                      <w:proofErr w:type="gramStart"/>
                      <w:r w:rsidR="00E41283">
                        <w:rPr>
                          <w:b/>
                        </w:rPr>
                        <w:t>_</w:t>
                      </w:r>
                      <w:r w:rsidR="00012C24">
                        <w:rPr>
                          <w:b/>
                        </w:rPr>
                        <w:t xml:space="preserve">  Period</w:t>
                      </w:r>
                      <w:proofErr w:type="gramEnd"/>
                      <w:r w:rsidR="00012C24">
                        <w:rPr>
                          <w:b/>
                        </w:rPr>
                        <w:t xml:space="preserve"> ______  ENGLISH 11</w:t>
                      </w:r>
                    </w:p>
                    <w:p w:rsidR="00A4754E" w:rsidRDefault="00A4754E">
                      <w:pPr>
                        <w:rPr>
                          <w:b/>
                        </w:rPr>
                      </w:pPr>
                    </w:p>
                    <w:p w:rsidR="00DC259E" w:rsidRPr="002513E6" w:rsidRDefault="00DC259E">
                      <w:pPr>
                        <w:rPr>
                          <w:b/>
                          <w:sz w:val="20"/>
                        </w:rPr>
                      </w:pPr>
                      <w:r w:rsidRPr="002513E6">
                        <w:rPr>
                          <w:b/>
                          <w:sz w:val="20"/>
                        </w:rPr>
                        <w:t>Instructions: COMPLETE ALL QUESTIONS AND MARGIN NOTES</w:t>
                      </w:r>
                      <w:r w:rsidR="0021144C" w:rsidRPr="002513E6">
                        <w:rPr>
                          <w:b/>
                          <w:sz w:val="20"/>
                        </w:rPr>
                        <w:t xml:space="preserve"> using the CLOSE reading strategies practiced in class. This requires reading of the article </w:t>
                      </w:r>
                      <w:r w:rsidR="0021144C" w:rsidRPr="002513E6">
                        <w:rPr>
                          <w:b/>
                          <w:sz w:val="20"/>
                          <w:u w:val="single"/>
                        </w:rPr>
                        <w:t>three times</w:t>
                      </w:r>
                      <w:r w:rsidR="0021144C" w:rsidRPr="002513E6">
                        <w:rPr>
                          <w:b/>
                          <w:sz w:val="20"/>
                        </w:rPr>
                        <w:t xml:space="preserve">. </w:t>
                      </w:r>
                    </w:p>
                    <w:p w:rsidR="00DC259E" w:rsidRPr="002513E6" w:rsidRDefault="00DC259E">
                      <w:pPr>
                        <w:rPr>
                          <w:sz w:val="16"/>
                          <w:szCs w:val="20"/>
                        </w:rPr>
                      </w:pPr>
                    </w:p>
                    <w:p w:rsidR="0026727B" w:rsidRPr="002513E6" w:rsidRDefault="0073368A" w:rsidP="0073368A">
                      <w:pPr>
                        <w:rPr>
                          <w:sz w:val="20"/>
                        </w:rPr>
                      </w:pPr>
                      <w:r w:rsidRPr="002513E6">
                        <w:rPr>
                          <w:b/>
                          <w:sz w:val="20"/>
                        </w:rPr>
                        <w:t xml:space="preserve">Step 1: </w:t>
                      </w:r>
                      <w:r w:rsidR="0026727B" w:rsidRPr="002513E6">
                        <w:rPr>
                          <w:b/>
                          <w:sz w:val="20"/>
                        </w:rPr>
                        <w:t xml:space="preserve">Skim </w:t>
                      </w:r>
                      <w:r w:rsidR="0026727B" w:rsidRPr="002513E6">
                        <w:rPr>
                          <w:sz w:val="20"/>
                        </w:rPr>
                        <w:t>the article using these symbols as you read:</w:t>
                      </w:r>
                    </w:p>
                    <w:p w:rsidR="0073368A" w:rsidRPr="002513E6" w:rsidRDefault="0073368A" w:rsidP="0026727B">
                      <w:pPr>
                        <w:ind w:left="720" w:firstLine="720"/>
                        <w:rPr>
                          <w:sz w:val="20"/>
                        </w:rPr>
                      </w:pPr>
                      <w:r w:rsidRPr="002513E6">
                        <w:rPr>
                          <w:b/>
                          <w:sz w:val="20"/>
                        </w:rPr>
                        <w:t xml:space="preserve"> </w:t>
                      </w:r>
                      <w:r w:rsidR="0026727B" w:rsidRPr="002513E6">
                        <w:rPr>
                          <w:b/>
                          <w:sz w:val="20"/>
                        </w:rPr>
                        <w:t>(</w:t>
                      </w:r>
                      <w:r w:rsidRPr="002513E6">
                        <w:rPr>
                          <w:b/>
                          <w:sz w:val="20"/>
                        </w:rPr>
                        <w:t>+</w:t>
                      </w:r>
                      <w:r w:rsidR="0026727B" w:rsidRPr="002513E6">
                        <w:rPr>
                          <w:b/>
                          <w:sz w:val="20"/>
                        </w:rPr>
                        <w:t>)</w:t>
                      </w:r>
                      <w:r w:rsidRPr="002513E6">
                        <w:rPr>
                          <w:sz w:val="20"/>
                        </w:rPr>
                        <w:t xml:space="preserve"> agree, </w:t>
                      </w:r>
                      <w:r w:rsidR="0026727B" w:rsidRPr="002513E6">
                        <w:rPr>
                          <w:b/>
                          <w:sz w:val="20"/>
                        </w:rPr>
                        <w:t>(</w:t>
                      </w:r>
                      <w:r w:rsidRPr="002513E6">
                        <w:rPr>
                          <w:b/>
                          <w:sz w:val="20"/>
                        </w:rPr>
                        <w:t>-</w:t>
                      </w:r>
                      <w:r w:rsidR="0026727B" w:rsidRPr="002513E6">
                        <w:rPr>
                          <w:b/>
                          <w:sz w:val="20"/>
                        </w:rPr>
                        <w:t>)</w:t>
                      </w:r>
                      <w:r w:rsidRPr="002513E6">
                        <w:rPr>
                          <w:sz w:val="20"/>
                        </w:rPr>
                        <w:t xml:space="preserve"> disagree, </w:t>
                      </w:r>
                      <w:r w:rsidR="0026727B" w:rsidRPr="002513E6">
                        <w:rPr>
                          <w:b/>
                          <w:sz w:val="20"/>
                        </w:rPr>
                        <w:t>(</w:t>
                      </w:r>
                      <w:r w:rsidRPr="002513E6">
                        <w:rPr>
                          <w:b/>
                          <w:sz w:val="20"/>
                        </w:rPr>
                        <w:t>*</w:t>
                      </w:r>
                      <w:r w:rsidR="0026727B" w:rsidRPr="002513E6">
                        <w:rPr>
                          <w:b/>
                          <w:sz w:val="20"/>
                        </w:rPr>
                        <w:t>)</w:t>
                      </w:r>
                      <w:r w:rsidRPr="002513E6">
                        <w:rPr>
                          <w:sz w:val="20"/>
                        </w:rPr>
                        <w:t xml:space="preserve"> important, </w:t>
                      </w:r>
                      <w:r w:rsidR="0026727B" w:rsidRPr="002513E6">
                        <w:rPr>
                          <w:b/>
                          <w:sz w:val="20"/>
                        </w:rPr>
                        <w:t>(</w:t>
                      </w:r>
                      <w:r w:rsidRPr="002513E6">
                        <w:rPr>
                          <w:b/>
                          <w:sz w:val="20"/>
                        </w:rPr>
                        <w:t>!</w:t>
                      </w:r>
                      <w:r w:rsidR="0026727B" w:rsidRPr="002513E6">
                        <w:rPr>
                          <w:b/>
                          <w:sz w:val="20"/>
                        </w:rPr>
                        <w:t>)</w:t>
                      </w:r>
                      <w:r w:rsidRPr="002513E6">
                        <w:rPr>
                          <w:sz w:val="20"/>
                        </w:rPr>
                        <w:t xml:space="preserve"> surprising, </w:t>
                      </w:r>
                      <w:r w:rsidR="0026727B" w:rsidRPr="002513E6">
                        <w:rPr>
                          <w:b/>
                          <w:sz w:val="20"/>
                        </w:rPr>
                        <w:t>(</w:t>
                      </w:r>
                      <w:r w:rsidRPr="002513E6">
                        <w:rPr>
                          <w:b/>
                          <w:sz w:val="20"/>
                        </w:rPr>
                        <w:t>?</w:t>
                      </w:r>
                      <w:r w:rsidR="0026727B" w:rsidRPr="002513E6">
                        <w:rPr>
                          <w:b/>
                          <w:sz w:val="20"/>
                        </w:rPr>
                        <w:t>)</w:t>
                      </w:r>
                      <w:r w:rsidRPr="002513E6">
                        <w:rPr>
                          <w:sz w:val="20"/>
                        </w:rPr>
                        <w:t xml:space="preserve"> wondering</w:t>
                      </w:r>
                    </w:p>
                    <w:p w:rsidR="00DC259E" w:rsidRPr="002513E6" w:rsidRDefault="0073368A" w:rsidP="0073368A">
                      <w:pPr>
                        <w:rPr>
                          <w:sz w:val="20"/>
                        </w:rPr>
                      </w:pPr>
                      <w:r w:rsidRPr="002513E6">
                        <w:rPr>
                          <w:b/>
                          <w:sz w:val="20"/>
                        </w:rPr>
                        <w:t xml:space="preserve">Step 2: </w:t>
                      </w:r>
                      <w:r w:rsidR="00C70817" w:rsidRPr="002513E6">
                        <w:rPr>
                          <w:b/>
                          <w:sz w:val="20"/>
                        </w:rPr>
                        <w:t xml:space="preserve">Number </w:t>
                      </w:r>
                      <w:r w:rsidR="0026727B" w:rsidRPr="002513E6">
                        <w:rPr>
                          <w:sz w:val="20"/>
                        </w:rPr>
                        <w:t>the</w:t>
                      </w:r>
                      <w:r w:rsidR="00C70817" w:rsidRPr="002513E6">
                        <w:rPr>
                          <w:sz w:val="20"/>
                        </w:rPr>
                        <w:t xml:space="preserve"> paragraphs.</w:t>
                      </w:r>
                      <w:r w:rsidR="00C70817" w:rsidRPr="002513E6">
                        <w:rPr>
                          <w:b/>
                          <w:sz w:val="20"/>
                        </w:rPr>
                        <w:t xml:space="preserve"> </w:t>
                      </w:r>
                      <w:r w:rsidR="00DC259E" w:rsidRPr="002513E6">
                        <w:rPr>
                          <w:b/>
                          <w:sz w:val="20"/>
                        </w:rPr>
                        <w:t xml:space="preserve">Read </w:t>
                      </w:r>
                      <w:r w:rsidR="00033F7E" w:rsidRPr="002513E6">
                        <w:rPr>
                          <w:sz w:val="20"/>
                        </w:rPr>
                        <w:t xml:space="preserve">the </w:t>
                      </w:r>
                      <w:r w:rsidR="00DC259E" w:rsidRPr="002513E6">
                        <w:rPr>
                          <w:sz w:val="20"/>
                        </w:rPr>
                        <w:t xml:space="preserve">article </w:t>
                      </w:r>
                      <w:r w:rsidR="00DC259E" w:rsidRPr="002513E6">
                        <w:rPr>
                          <w:b/>
                          <w:sz w:val="20"/>
                        </w:rPr>
                        <w:t>carefully</w:t>
                      </w:r>
                      <w:r w:rsidR="00DC259E" w:rsidRPr="002513E6">
                        <w:rPr>
                          <w:sz w:val="20"/>
                        </w:rPr>
                        <w:t xml:space="preserve"> and</w:t>
                      </w:r>
                      <w:r w:rsidR="00DC259E" w:rsidRPr="002513E6">
                        <w:rPr>
                          <w:b/>
                          <w:sz w:val="20"/>
                        </w:rPr>
                        <w:t xml:space="preserve"> make notes in the margin</w:t>
                      </w:r>
                      <w:r w:rsidR="00DC259E" w:rsidRPr="002513E6">
                        <w:rPr>
                          <w:sz w:val="20"/>
                        </w:rPr>
                        <w:t xml:space="preserve">. </w:t>
                      </w:r>
                    </w:p>
                    <w:p w:rsidR="00DC259E" w:rsidRPr="002513E6" w:rsidRDefault="0026727B" w:rsidP="0073368A">
                      <w:pPr>
                        <w:ind w:firstLine="720"/>
                        <w:rPr>
                          <w:sz w:val="20"/>
                        </w:rPr>
                      </w:pPr>
                      <w:r w:rsidRPr="002513E6">
                        <w:rPr>
                          <w:sz w:val="20"/>
                        </w:rPr>
                        <w:t>N</w:t>
                      </w:r>
                      <w:r w:rsidR="00DC259E" w:rsidRPr="002513E6">
                        <w:rPr>
                          <w:sz w:val="20"/>
                        </w:rPr>
                        <w:t>otes should include:</w:t>
                      </w:r>
                    </w:p>
                    <w:p w:rsidR="00DC259E" w:rsidRPr="002513E6" w:rsidRDefault="00DC259E" w:rsidP="002513E6">
                      <w:pPr>
                        <w:numPr>
                          <w:ilvl w:val="0"/>
                          <w:numId w:val="44"/>
                        </w:numPr>
                        <w:rPr>
                          <w:b/>
                          <w:sz w:val="20"/>
                        </w:rPr>
                      </w:pPr>
                      <w:r w:rsidRPr="002513E6">
                        <w:rPr>
                          <w:sz w:val="20"/>
                        </w:rPr>
                        <w:t xml:space="preserve">Comments that show that you </w:t>
                      </w:r>
                      <w:r w:rsidRPr="002513E6">
                        <w:rPr>
                          <w:b/>
                          <w:sz w:val="20"/>
                        </w:rPr>
                        <w:t>understand</w:t>
                      </w:r>
                      <w:r w:rsidRPr="002513E6">
                        <w:rPr>
                          <w:sz w:val="20"/>
                        </w:rPr>
                        <w:t xml:space="preserve"> the article. </w:t>
                      </w:r>
                    </w:p>
                    <w:p w:rsidR="00DC259E" w:rsidRPr="002513E6" w:rsidRDefault="00DC259E" w:rsidP="002513E6">
                      <w:pPr>
                        <w:numPr>
                          <w:ilvl w:val="0"/>
                          <w:numId w:val="44"/>
                        </w:numPr>
                        <w:rPr>
                          <w:b/>
                          <w:sz w:val="20"/>
                        </w:rPr>
                      </w:pPr>
                      <w:r w:rsidRPr="002513E6">
                        <w:rPr>
                          <w:sz w:val="20"/>
                        </w:rPr>
                        <w:t xml:space="preserve">Questions you have that show what you are </w:t>
                      </w:r>
                      <w:r w:rsidRPr="002513E6">
                        <w:rPr>
                          <w:b/>
                          <w:sz w:val="20"/>
                        </w:rPr>
                        <w:t>wondering</w:t>
                      </w:r>
                      <w:r w:rsidRPr="002513E6">
                        <w:rPr>
                          <w:sz w:val="20"/>
                        </w:rPr>
                        <w:t xml:space="preserve"> about as you read.</w:t>
                      </w:r>
                    </w:p>
                    <w:p w:rsidR="0073368A" w:rsidRPr="002513E6" w:rsidRDefault="002513E6" w:rsidP="002513E6">
                      <w:pPr>
                        <w:numPr>
                          <w:ilvl w:val="0"/>
                          <w:numId w:val="44"/>
                        </w:numPr>
                        <w:rPr>
                          <w:b/>
                          <w:sz w:val="20"/>
                        </w:rPr>
                      </w:pPr>
                      <w:r w:rsidRPr="002513E6">
                        <w:rPr>
                          <w:sz w:val="20"/>
                        </w:rPr>
                        <w:t>Comments that show connections to the article and inferences made while reading.</w:t>
                      </w:r>
                    </w:p>
                    <w:p w:rsidR="0073368A" w:rsidRDefault="0073368A" w:rsidP="00563364">
                      <w:pPr>
                        <w:rPr>
                          <w:sz w:val="20"/>
                        </w:rPr>
                      </w:pPr>
                      <w:r w:rsidRPr="002513E6">
                        <w:rPr>
                          <w:b/>
                          <w:sz w:val="20"/>
                        </w:rPr>
                        <w:t xml:space="preserve">Step 3: </w:t>
                      </w:r>
                      <w:r w:rsidR="00033F7E" w:rsidRPr="002513E6">
                        <w:rPr>
                          <w:sz w:val="20"/>
                        </w:rPr>
                        <w:t xml:space="preserve">A </w:t>
                      </w:r>
                      <w:r w:rsidR="00033F7E" w:rsidRPr="002513E6">
                        <w:rPr>
                          <w:b/>
                          <w:sz w:val="20"/>
                        </w:rPr>
                        <w:t>final quick read</w:t>
                      </w:r>
                      <w:r w:rsidR="00033F7E" w:rsidRPr="002513E6">
                        <w:rPr>
                          <w:sz w:val="20"/>
                        </w:rPr>
                        <w:t xml:space="preserve"> noting anything you may have missed during the first two reads.</w:t>
                      </w:r>
                    </w:p>
                    <w:p w:rsidR="002513E6" w:rsidRDefault="002513E6" w:rsidP="00563364">
                      <w:pPr>
                        <w:rPr>
                          <w:sz w:val="20"/>
                        </w:rPr>
                      </w:pPr>
                      <w:r w:rsidRPr="002513E6">
                        <w:rPr>
                          <w:b/>
                          <w:sz w:val="20"/>
                        </w:rPr>
                        <w:t>Step 4:</w:t>
                      </w:r>
                      <w:r>
                        <w:rPr>
                          <w:sz w:val="20"/>
                        </w:rPr>
                        <w:t xml:space="preserve"> COMPLETE THE FOLLOWING:</w:t>
                      </w:r>
                    </w:p>
                    <w:p w:rsidR="002513E6" w:rsidRPr="00EA0C91" w:rsidRDefault="002513E6" w:rsidP="00EA0C91">
                      <w:pPr>
                        <w:numPr>
                          <w:ilvl w:val="0"/>
                          <w:numId w:val="43"/>
                        </w:numPr>
                        <w:rPr>
                          <w:color w:val="FF0000"/>
                          <w:sz w:val="20"/>
                        </w:rPr>
                      </w:pPr>
                      <w:r>
                        <w:rPr>
                          <w:sz w:val="20"/>
                        </w:rPr>
                        <w:t>Define any unknown vocabulary words.</w:t>
                      </w:r>
                      <w:r w:rsidR="00064E67">
                        <w:rPr>
                          <w:sz w:val="20"/>
                        </w:rPr>
                        <w:tab/>
                      </w:r>
                      <w:r w:rsidR="00064E67">
                        <w:rPr>
                          <w:sz w:val="20"/>
                        </w:rPr>
                        <w:tab/>
                      </w:r>
                      <w:r w:rsidR="00064E67" w:rsidRPr="00EA0C91">
                        <w:rPr>
                          <w:sz w:val="20"/>
                        </w:rPr>
                        <w:t>DUE: _________________________________</w:t>
                      </w:r>
                    </w:p>
                    <w:p w:rsidR="002513E6" w:rsidRDefault="002513E6" w:rsidP="002513E6">
                      <w:pPr>
                        <w:numPr>
                          <w:ilvl w:val="0"/>
                          <w:numId w:val="43"/>
                        </w:numPr>
                        <w:rPr>
                          <w:sz w:val="20"/>
                        </w:rPr>
                      </w:pPr>
                      <w:r>
                        <w:rPr>
                          <w:sz w:val="20"/>
                        </w:rPr>
                        <w:t>Purpose and Audience Sentence</w:t>
                      </w:r>
                    </w:p>
                    <w:p w:rsidR="002513E6" w:rsidRDefault="002513E6" w:rsidP="002513E6">
                      <w:pPr>
                        <w:numPr>
                          <w:ilvl w:val="0"/>
                          <w:numId w:val="43"/>
                        </w:numPr>
                        <w:rPr>
                          <w:sz w:val="20"/>
                        </w:rPr>
                      </w:pPr>
                      <w:r>
                        <w:rPr>
                          <w:sz w:val="20"/>
                        </w:rPr>
                        <w:t>Summary Statement</w:t>
                      </w:r>
                    </w:p>
                    <w:p w:rsidR="00033F7E" w:rsidRPr="00EA0C91" w:rsidRDefault="00012C24" w:rsidP="00563364">
                      <w:pPr>
                        <w:numPr>
                          <w:ilvl w:val="0"/>
                          <w:numId w:val="43"/>
                        </w:numPr>
                        <w:rPr>
                          <w:sz w:val="20"/>
                        </w:rPr>
                      </w:pPr>
                      <w:r>
                        <w:rPr>
                          <w:sz w:val="20"/>
                        </w:rPr>
                        <w:t>1+ page reflection</w:t>
                      </w:r>
                    </w:p>
                    <w:p w:rsidR="0026727B" w:rsidRDefault="0026727B" w:rsidP="00673184">
                      <w:pPr>
                        <w:ind w:left="1080"/>
                        <w:rPr>
                          <w:b/>
                        </w:rPr>
                      </w:pPr>
                    </w:p>
                    <w:p w:rsidR="00DC259E" w:rsidRPr="00596691" w:rsidRDefault="00DC259E" w:rsidP="00596691">
                      <w:pPr>
                        <w:ind w:left="1080"/>
                        <w:rPr>
                          <w:b/>
                        </w:rPr>
                      </w:pPr>
                    </w:p>
                  </w:txbxContent>
                </v:textbox>
                <w10:wrap anchorx="margin"/>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EA0C91" w:rsidRDefault="00EA0C91" w:rsidP="00EA0C91">
      <w:pPr>
        <w:rPr>
          <w:b/>
          <w:sz w:val="28"/>
        </w:rPr>
      </w:pPr>
    </w:p>
    <w:p w:rsidR="00EA0C91" w:rsidRDefault="00EA0C91" w:rsidP="00EA0C91">
      <w:pPr>
        <w:rPr>
          <w:b/>
          <w:sz w:val="28"/>
        </w:rPr>
      </w:pPr>
    </w:p>
    <w:p w:rsidR="00EA0C91" w:rsidRPr="00EA0C91" w:rsidRDefault="00EA0C91" w:rsidP="00EA0C91">
      <w:pPr>
        <w:rPr>
          <w:b/>
          <w:sz w:val="28"/>
        </w:rPr>
      </w:pPr>
      <w:r>
        <w:rPr>
          <w:noProof/>
        </w:rPr>
        <mc:AlternateContent>
          <mc:Choice Requires="wps">
            <w:drawing>
              <wp:anchor distT="0" distB="0" distL="114300" distR="114300" simplePos="0" relativeHeight="251656192" behindDoc="0" locked="0" layoutInCell="1" allowOverlap="1" wp14:anchorId="259FE4B6" wp14:editId="0215ECD8">
                <wp:simplePos x="0" y="0"/>
                <wp:positionH relativeFrom="column">
                  <wp:posOffset>4810125</wp:posOffset>
                </wp:positionH>
                <wp:positionV relativeFrom="paragraph">
                  <wp:posOffset>5080</wp:posOffset>
                </wp:positionV>
                <wp:extent cx="1885950" cy="494538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FE4B6" id="Text Box 5" o:spid="_x0000_s1027" type="#_x0000_t202" style="position:absolute;margin-left:378.75pt;margin-top:.4pt;width:148.5pt;height:38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CeuQIAAME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" filled="f" stroked="f">
                <v:textbo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mc:Fallback>
        </mc:AlternateContent>
      </w:r>
      <w:r w:rsidRPr="00EA0C91">
        <w:rPr>
          <w:b/>
          <w:sz w:val="28"/>
        </w:rPr>
        <w:t>Modern-Day Witch Hunts Target Men</w:t>
      </w:r>
    </w:p>
    <w:p w:rsidR="00596691" w:rsidRPr="00EA0C91" w:rsidRDefault="00EA0C91" w:rsidP="00EA0C91">
      <w:r w:rsidRPr="00EA0C91">
        <w:t xml:space="preserve">By </w:t>
      </w:r>
      <w:proofErr w:type="spellStart"/>
      <w:r w:rsidRPr="00EA0C91">
        <w:t>Agata</w:t>
      </w:r>
      <w:proofErr w:type="spellEnd"/>
      <w:r w:rsidRPr="00EA0C91">
        <w:t xml:space="preserve"> </w:t>
      </w:r>
      <w:proofErr w:type="spellStart"/>
      <w:r w:rsidRPr="00EA0C91">
        <w:t>Blaszczak-Boxe</w:t>
      </w:r>
      <w:proofErr w:type="spellEnd"/>
      <w:r>
        <w:t xml:space="preserve">, </w:t>
      </w:r>
      <w:r>
        <w:rPr>
          <w:i/>
        </w:rPr>
        <w:t>Live</w:t>
      </w:r>
      <w:r w:rsidRPr="00EA0C91">
        <w:rPr>
          <w:i/>
        </w:rPr>
        <w:t>Science</w:t>
      </w:r>
      <w:r>
        <w:rPr>
          <w:i/>
        </w:rPr>
        <w:t>.com</w:t>
      </w:r>
    </w:p>
    <w:p w:rsidR="00596691" w:rsidRDefault="00596691">
      <w:pPr>
        <w:rPr>
          <w:b/>
        </w:rPr>
      </w:pPr>
    </w:p>
    <w:p w:rsidR="00EA0C91" w:rsidRPr="00EA0C91" w:rsidRDefault="00EA0C91" w:rsidP="00EA0C91">
      <w:pPr>
        <w:pStyle w:val="NormalWeb"/>
        <w:shd w:val="clear" w:color="auto" w:fill="FFFFFF"/>
        <w:spacing w:before="0" w:beforeAutospacing="0"/>
        <w:rPr>
          <w:sz w:val="22"/>
        </w:rPr>
      </w:pPr>
      <w:r w:rsidRPr="00EA0C91">
        <w:rPr>
          <w:sz w:val="22"/>
        </w:rPr>
        <w:t>In Papua New Guinea, a type of violence usually committed against women has increasingly targeted men: attacks on people accused of practicing witchcraft.</w:t>
      </w:r>
    </w:p>
    <w:p w:rsidR="00EA0C91" w:rsidRPr="00EA0C91" w:rsidRDefault="00EA0C91" w:rsidP="00EA0C91">
      <w:pPr>
        <w:shd w:val="clear" w:color="auto" w:fill="FFFFFF"/>
        <w:spacing w:before="100" w:beforeAutospacing="1" w:after="100" w:afterAutospacing="1"/>
        <w:rPr>
          <w:sz w:val="22"/>
        </w:rPr>
      </w:pPr>
      <w:hyperlink r:id="rId8" w:history="1">
        <w:r w:rsidRPr="00EA0C91">
          <w:rPr>
            <w:sz w:val="22"/>
          </w:rPr>
          <w:t>Witchcraft accusations</w:t>
        </w:r>
      </w:hyperlink>
      <w:r w:rsidRPr="00EA0C91">
        <w:rPr>
          <w:sz w:val="22"/>
        </w:rPr>
        <w:t> and the subsequent attacks on the accused have plagued communities in Papua New Guinea for years. Now, in a new report, anthropologist Dan Jorgensen of the University of Western Ontario described seven cases that involved the killings, beatings and gruesome torture of male victims.</w:t>
      </w:r>
    </w:p>
    <w:p w:rsidR="00EA0C91" w:rsidRPr="00EA0C91" w:rsidRDefault="00EA0C91" w:rsidP="00EA0C91">
      <w:pPr>
        <w:shd w:val="clear" w:color="auto" w:fill="FFFFFF"/>
        <w:spacing w:before="100" w:beforeAutospacing="1" w:after="100" w:afterAutospacing="1"/>
        <w:rPr>
          <w:sz w:val="22"/>
        </w:rPr>
      </w:pPr>
      <w:r w:rsidRPr="00EA0C91">
        <w:rPr>
          <w:sz w:val="22"/>
        </w:rPr>
        <w:t xml:space="preserve">The cases, which occurred near the village of </w:t>
      </w:r>
      <w:proofErr w:type="spellStart"/>
      <w:r w:rsidRPr="00EA0C91">
        <w:rPr>
          <w:sz w:val="22"/>
        </w:rPr>
        <w:t>Telefomin</w:t>
      </w:r>
      <w:proofErr w:type="spellEnd"/>
      <w:r w:rsidRPr="00EA0C91">
        <w:rPr>
          <w:sz w:val="22"/>
        </w:rPr>
        <w:t>, may hold clues to the </w:t>
      </w:r>
      <w:hyperlink r:id="rId9" w:history="1">
        <w:r w:rsidRPr="00EA0C91">
          <w:rPr>
            <w:sz w:val="22"/>
          </w:rPr>
          <w:t>roots of violence</w:t>
        </w:r>
      </w:hyperlink>
      <w:r w:rsidRPr="00EA0C91">
        <w:rPr>
          <w:sz w:val="22"/>
        </w:rPr>
        <w:t>, Jorgensen said.</w:t>
      </w:r>
    </w:p>
    <w:p w:rsidR="00EA0C91" w:rsidRPr="00EA0C91" w:rsidRDefault="00EA0C91" w:rsidP="00EA0C91">
      <w:pPr>
        <w:shd w:val="clear" w:color="auto" w:fill="FFFFFF"/>
        <w:spacing w:before="100" w:beforeAutospacing="1" w:after="100" w:afterAutospacing="1"/>
        <w:rPr>
          <w:sz w:val="22"/>
        </w:rPr>
      </w:pPr>
      <w:r w:rsidRPr="00EA0C91">
        <w:rPr>
          <w:sz w:val="22"/>
        </w:rPr>
        <w:t>"The temptation is to blame [the </w:t>
      </w:r>
      <w:hyperlink r:id="rId10" w:history="1">
        <w:r w:rsidRPr="00EA0C91">
          <w:rPr>
            <w:sz w:val="22"/>
          </w:rPr>
          <w:t>witchcraft-related violence</w:t>
        </w:r>
      </w:hyperlink>
      <w:r w:rsidRPr="00EA0C91">
        <w:rPr>
          <w:sz w:val="22"/>
        </w:rPr>
        <w:t xml:space="preserve">] on the culture" and the backwardness of the beliefs that are allegedly causing all this trouble, Jorgensen told Live Science. "And I actually think it is actually a false lead." </w:t>
      </w:r>
    </w:p>
    <w:p w:rsidR="00EA0C91" w:rsidRPr="00EA0C91" w:rsidRDefault="00EA0C91" w:rsidP="00EA0C91">
      <w:pPr>
        <w:shd w:val="clear" w:color="auto" w:fill="FFFFFF"/>
        <w:spacing w:before="100" w:beforeAutospacing="1" w:after="100" w:afterAutospacing="1"/>
        <w:rPr>
          <w:sz w:val="22"/>
        </w:rPr>
      </w:pPr>
      <w:r w:rsidRPr="00EA0C91">
        <w:rPr>
          <w:b/>
          <w:bCs/>
          <w:sz w:val="22"/>
        </w:rPr>
        <w:t>The beginning</w:t>
      </w:r>
      <w:r>
        <w:rPr>
          <w:sz w:val="22"/>
        </w:rPr>
        <w:t xml:space="preserve">                                                                                                                              </w:t>
      </w:r>
      <w:r w:rsidRPr="00EA0C91">
        <w:rPr>
          <w:sz w:val="22"/>
        </w:rPr>
        <w:t xml:space="preserve">The first report of such attacks near </w:t>
      </w:r>
      <w:proofErr w:type="spellStart"/>
      <w:r w:rsidRPr="00EA0C91">
        <w:rPr>
          <w:sz w:val="22"/>
        </w:rPr>
        <w:t>Telefomin</w:t>
      </w:r>
      <w:proofErr w:type="spellEnd"/>
      <w:r w:rsidRPr="00EA0C91">
        <w:rPr>
          <w:sz w:val="22"/>
        </w:rPr>
        <w:t xml:space="preserve"> appeared in 2009 in the local paper The National, which described how a group of men was "tortured with weapons — including iron rods — before being hacked to death."</w:t>
      </w:r>
    </w:p>
    <w:p w:rsidR="00EA0C91" w:rsidRPr="00EA0C91" w:rsidRDefault="00EA0C91" w:rsidP="00EA0C91">
      <w:pPr>
        <w:shd w:val="clear" w:color="auto" w:fill="FFFFFF"/>
        <w:spacing w:before="100" w:beforeAutospacing="1" w:after="100" w:afterAutospacing="1"/>
        <w:rPr>
          <w:sz w:val="22"/>
        </w:rPr>
      </w:pPr>
      <w:r w:rsidRPr="00EA0C91">
        <w:rPr>
          <w:sz w:val="22"/>
        </w:rPr>
        <w:t>In the new report, Jorgensen described six cases of male victims between ages 35 and 65, and one case of an attack on a 16-year-old boy. Three of the victims were killed in the attacks.</w:t>
      </w:r>
    </w:p>
    <w:p w:rsidR="00EA0C91" w:rsidRPr="00EA0C91" w:rsidRDefault="00EA0C91" w:rsidP="00EA0C91">
      <w:pPr>
        <w:shd w:val="clear" w:color="auto" w:fill="FFFFFF"/>
        <w:spacing w:before="100" w:beforeAutospacing="1" w:after="100" w:afterAutospacing="1"/>
        <w:rPr>
          <w:sz w:val="22"/>
        </w:rPr>
      </w:pPr>
      <w:r w:rsidRPr="00EA0C91">
        <w:rPr>
          <w:sz w:val="22"/>
        </w:rPr>
        <w:t xml:space="preserve">One of the survivors, Thomas (not his real name), a deacon in his 60s from the nearby village of </w:t>
      </w:r>
      <w:proofErr w:type="spellStart"/>
      <w:r w:rsidRPr="00EA0C91">
        <w:rPr>
          <w:sz w:val="22"/>
        </w:rPr>
        <w:t>Talavip</w:t>
      </w:r>
      <w:proofErr w:type="spellEnd"/>
      <w:r w:rsidRPr="00EA0C91">
        <w:rPr>
          <w:sz w:val="22"/>
        </w:rPr>
        <w:t>, was passing through that area with his two sons when he was assaulted</w:t>
      </w:r>
      <w:proofErr w:type="gramStart"/>
      <w:r w:rsidRPr="00EA0C91">
        <w:rPr>
          <w:sz w:val="22"/>
        </w:rPr>
        <w:t>.(</w:t>
      </w:r>
      <w:proofErr w:type="gramEnd"/>
      <w:r w:rsidRPr="00EA0C91">
        <w:rPr>
          <w:sz w:val="22"/>
        </w:rPr>
        <w:t>Jorgensen used pseudonyms for all the victims mentioned in the report to protect their identities.)</w:t>
      </w:r>
    </w:p>
    <w:p w:rsidR="00EA0C91" w:rsidRPr="00EA0C91" w:rsidRDefault="00EA0C91" w:rsidP="00EA0C91">
      <w:pPr>
        <w:shd w:val="clear" w:color="auto" w:fill="FFFFFF"/>
        <w:spacing w:before="100" w:beforeAutospacing="1" w:after="100" w:afterAutospacing="1"/>
        <w:rPr>
          <w:sz w:val="22"/>
        </w:rPr>
      </w:pPr>
      <w:r w:rsidRPr="00EA0C91">
        <w:rPr>
          <w:sz w:val="22"/>
        </w:rPr>
        <w:t>"They beat me and my sons with iron rods and covered me with [oil]," Thomas told Jorgensen. "One of them lit a match and almost killed me, but someone told him that if he did, he would die, too, so they didn't set fire to me."</w:t>
      </w:r>
    </w:p>
    <w:p w:rsidR="00EA0C91" w:rsidRPr="00EA0C91" w:rsidRDefault="00EA0C91" w:rsidP="00EA0C91">
      <w:pPr>
        <w:shd w:val="clear" w:color="auto" w:fill="FFFFFF"/>
        <w:spacing w:before="100" w:beforeAutospacing="1" w:after="100" w:afterAutospacing="1"/>
        <w:rPr>
          <w:sz w:val="22"/>
        </w:rPr>
      </w:pPr>
      <w:r w:rsidRPr="00EA0C91">
        <w:rPr>
          <w:sz w:val="22"/>
        </w:rPr>
        <w:lastRenderedPageBreak/>
        <w:t>Violence related to witchcraft and sorcery allegations in Papua New Guinea has attracted media attention in the last decade, and the number of such reports increased fivefold between 2000 and 2006, Jorgensen wrote in the report. (Witchcraft is generally believed to result from inherent powers, whereas it is believed that sorcery can be learned, and practiced by anyone with the right knowledge.)</w:t>
      </w:r>
    </w:p>
    <w:p w:rsidR="00EA0C91" w:rsidRPr="00EA0C91" w:rsidRDefault="00EA0C91" w:rsidP="00EA0C91">
      <w:pPr>
        <w:shd w:val="clear" w:color="auto" w:fill="FFFFFF"/>
        <w:spacing w:before="100" w:beforeAutospacing="1" w:after="100" w:afterAutospacing="1"/>
        <w:rPr>
          <w:sz w:val="22"/>
        </w:rPr>
      </w:pPr>
      <w:r w:rsidRPr="00EA0C91">
        <w:rPr>
          <w:sz w:val="22"/>
        </w:rPr>
        <w:t xml:space="preserve">The violence has even acquired its own acronym: SRK, for "sorcery-related killing." In February 2013, a young mother was publically tortured and burned alive; in April 2013, a retired female schoolteacher was tortured and publically beheaded. The government reacted by introducing legislation to punish the perpetrators of such crimes. </w:t>
      </w:r>
    </w:p>
    <w:p w:rsidR="00EA0C91" w:rsidRPr="00EA0C91" w:rsidRDefault="00EA0C91" w:rsidP="00EA0C91">
      <w:pPr>
        <w:shd w:val="clear" w:color="auto" w:fill="FFFFFF"/>
        <w:spacing w:before="100" w:beforeAutospacing="1" w:after="100" w:afterAutospacing="1"/>
        <w:rPr>
          <w:sz w:val="22"/>
        </w:rPr>
      </w:pPr>
      <w:r w:rsidRPr="00EA0C91">
        <w:rPr>
          <w:sz w:val="22"/>
        </w:rPr>
        <w:t xml:space="preserve">But the violence against men in </w:t>
      </w:r>
      <w:proofErr w:type="spellStart"/>
      <w:r w:rsidRPr="00EA0C91">
        <w:rPr>
          <w:sz w:val="22"/>
        </w:rPr>
        <w:t>Telefomin</w:t>
      </w:r>
      <w:proofErr w:type="spellEnd"/>
      <w:r w:rsidRPr="00EA0C91">
        <w:rPr>
          <w:sz w:val="22"/>
        </w:rPr>
        <w:t xml:space="preserve"> may not stem from old beliefs about witches, Jorgensen wrote in the report. In the recent cases, the perpetrators are believed to be a group of young men who dropped out of school and remain unemployed. The locals refer to these men as "the Boys."</w:t>
      </w:r>
    </w:p>
    <w:p w:rsidR="00EA0C91" w:rsidRPr="00EA0C91" w:rsidRDefault="00EA0C91" w:rsidP="00EA0C91">
      <w:pPr>
        <w:shd w:val="clear" w:color="auto" w:fill="FFFFFF"/>
        <w:spacing w:before="100" w:beforeAutospacing="1" w:after="100" w:afterAutospacing="1"/>
        <w:rPr>
          <w:sz w:val="22"/>
        </w:rPr>
      </w:pPr>
      <w:r w:rsidRPr="00EA0C91">
        <w:rPr>
          <w:sz w:val="22"/>
        </w:rPr>
        <w:t>A conflict between the Boys and the community — triggered by the lack of educational or economic opportunities for these men, and likely fueled by their drug use — may instead be the real reason behind the attacks.</w:t>
      </w:r>
    </w:p>
    <w:p w:rsidR="00EA0C91" w:rsidRPr="00EA0C91" w:rsidRDefault="00EA0C91" w:rsidP="00EA0C91">
      <w:pPr>
        <w:shd w:val="clear" w:color="auto" w:fill="FFFFFF"/>
        <w:spacing w:before="100" w:beforeAutospacing="1" w:after="100" w:afterAutospacing="1"/>
        <w:rPr>
          <w:sz w:val="22"/>
        </w:rPr>
      </w:pPr>
      <w:r w:rsidRPr="00EA0C91">
        <w:rPr>
          <w:b/>
          <w:bCs/>
          <w:sz w:val="22"/>
        </w:rPr>
        <w:t>Drugs, lack of education and impunity</w:t>
      </w:r>
      <w:r>
        <w:rPr>
          <w:sz w:val="22"/>
        </w:rPr>
        <w:t xml:space="preserve">                                                                                </w:t>
      </w:r>
      <w:r w:rsidRPr="00EA0C91">
        <w:rPr>
          <w:sz w:val="22"/>
        </w:rPr>
        <w:t>The Boys may be jealous of other men in the community who are more successful, and may feel rage against their own community because of their own disadvantaged social and economic situations, Jorgensen said.</w:t>
      </w:r>
      <w:r>
        <w:rPr>
          <w:sz w:val="22"/>
        </w:rPr>
        <w:t xml:space="preserve"> </w:t>
      </w:r>
      <w:r w:rsidRPr="00EA0C91">
        <w:rPr>
          <w:sz w:val="22"/>
        </w:rPr>
        <w:t xml:space="preserve">Many young people from </w:t>
      </w:r>
      <w:proofErr w:type="spellStart"/>
      <w:r w:rsidRPr="00EA0C91">
        <w:rPr>
          <w:sz w:val="22"/>
        </w:rPr>
        <w:t>Telefomin</w:t>
      </w:r>
      <w:proofErr w:type="spellEnd"/>
      <w:r w:rsidRPr="00EA0C91">
        <w:rPr>
          <w:sz w:val="22"/>
        </w:rPr>
        <w:t xml:space="preserve"> have been successful in getting their education and pursuing careers, but "these guys are basically [school] dropouts," he said.</w:t>
      </w:r>
    </w:p>
    <w:p w:rsidR="00EA0C91" w:rsidRPr="00EA0C91" w:rsidRDefault="00EA0C91" w:rsidP="00EA0C91">
      <w:pPr>
        <w:shd w:val="clear" w:color="auto" w:fill="FFFFFF"/>
        <w:spacing w:before="100" w:beforeAutospacing="1" w:after="100" w:afterAutospacing="1"/>
        <w:rPr>
          <w:sz w:val="22"/>
        </w:rPr>
      </w:pPr>
      <w:r w:rsidRPr="00EA0C91">
        <w:rPr>
          <w:sz w:val="22"/>
        </w:rPr>
        <w:t>Increased costs might explain why the Boys' didn't pursue education, as the fees for attending the local high school increased over time, Jorgensen said. In 2004, when he was visiting the area, the school fees had risen so high that parents started choosing which of their kids would go to high school. "That basically shut the door for a lot of these guys," he said, and there could be resentment about that.</w:t>
      </w:r>
    </w:p>
    <w:p w:rsidR="00EA0C91" w:rsidRPr="00EA0C91" w:rsidRDefault="00EA0C91" w:rsidP="00EA0C91">
      <w:pPr>
        <w:shd w:val="clear" w:color="auto" w:fill="FFFFFF"/>
        <w:spacing w:before="100" w:beforeAutospacing="1" w:after="100" w:afterAutospacing="1"/>
        <w:rPr>
          <w:sz w:val="22"/>
        </w:rPr>
      </w:pPr>
      <w:r w:rsidRPr="00EA0C91">
        <w:rPr>
          <w:sz w:val="22"/>
        </w:rPr>
        <w:t>Moreover, some villagers told Jorgensen that prior to the attacks, the Boys </w:t>
      </w:r>
      <w:hyperlink r:id="rId11" w:history="1">
        <w:r w:rsidRPr="00EA0C91">
          <w:rPr>
            <w:sz w:val="22"/>
          </w:rPr>
          <w:t>used marijuana</w:t>
        </w:r>
      </w:hyperlink>
      <w:r w:rsidRPr="00EA0C91">
        <w:rPr>
          <w:sz w:val="22"/>
        </w:rPr>
        <w:t> and drank tea made from a plant called the angel's trumpet. The drink "is a very powerful hallucinogen, that often produces violent fantasies and reactions," he said.</w:t>
      </w:r>
    </w:p>
    <w:p w:rsidR="00EA0C91" w:rsidRPr="00EA0C91" w:rsidRDefault="00EA0C91" w:rsidP="00EA0C91">
      <w:pPr>
        <w:shd w:val="clear" w:color="auto" w:fill="FFFFFF"/>
        <w:spacing w:before="100" w:beforeAutospacing="1" w:after="100" w:afterAutospacing="1"/>
        <w:rPr>
          <w:sz w:val="22"/>
        </w:rPr>
      </w:pPr>
      <w:r w:rsidRPr="00EA0C91">
        <w:rPr>
          <w:sz w:val="22"/>
        </w:rPr>
        <w:t>The lack of response from the local police to the attacks also creates the impression of impunity, which exacerbates the issue of violence even more. "As villagers say, the attacks took place under the noses of two local policemen and the district administration," Jorgensen wrote in the report.</w:t>
      </w:r>
    </w:p>
    <w:p w:rsidR="00EA0C91" w:rsidRPr="00EA0C91" w:rsidRDefault="00EA0C91" w:rsidP="00EA0C91">
      <w:pPr>
        <w:shd w:val="clear" w:color="auto" w:fill="FFFFFF"/>
        <w:spacing w:before="100" w:beforeAutospacing="1" w:after="100" w:afterAutospacing="1"/>
        <w:rPr>
          <w:sz w:val="22"/>
        </w:rPr>
      </w:pPr>
      <w:r w:rsidRPr="00EA0C91">
        <w:rPr>
          <w:sz w:val="22"/>
        </w:rPr>
        <w:t>It is not completely clear why the police did not take action to counteract those incidents, he said. The police sometimes say they feel outnumbered, while some villagers have suggested that the police were bribed to keep silent, he said.</w:t>
      </w:r>
    </w:p>
    <w:p w:rsidR="00EA0C91" w:rsidRPr="00EA0C91" w:rsidRDefault="00EA0C91" w:rsidP="00EA0C91">
      <w:pPr>
        <w:shd w:val="clear" w:color="auto" w:fill="FFFFFF"/>
        <w:spacing w:before="100" w:beforeAutospacing="1" w:after="100" w:afterAutospacing="1"/>
        <w:rPr>
          <w:sz w:val="22"/>
        </w:rPr>
      </w:pPr>
      <w:r>
        <w:rPr>
          <w:rFonts w:ascii="Arial" w:hAnsi="Arial" w:cs="Arial"/>
          <w:i/>
          <w:noProof/>
          <w:sz w:val="16"/>
          <w:szCs w:val="16"/>
        </w:rPr>
        <mc:AlternateContent>
          <mc:Choice Requires="wps">
            <w:drawing>
              <wp:anchor distT="0" distB="0" distL="114300" distR="114300" simplePos="0" relativeHeight="251660288" behindDoc="0" locked="0" layoutInCell="1" allowOverlap="1" wp14:anchorId="7C3A0F48" wp14:editId="5A69436D">
                <wp:simplePos x="0" y="0"/>
                <wp:positionH relativeFrom="page">
                  <wp:align>center</wp:align>
                </wp:positionH>
                <wp:positionV relativeFrom="paragraph">
                  <wp:posOffset>533400</wp:posOffset>
                </wp:positionV>
                <wp:extent cx="6305550" cy="1133475"/>
                <wp:effectExtent l="0" t="0" r="1905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133475"/>
                        </a:xfrm>
                        <a:prstGeom prst="rect">
                          <a:avLst/>
                        </a:prstGeom>
                        <a:solidFill>
                          <a:srgbClr val="FFFFFF"/>
                        </a:solidFill>
                        <a:ln w="9525">
                          <a:solidFill>
                            <a:srgbClr val="000000"/>
                          </a:solidFill>
                          <a:miter lim="800000"/>
                          <a:headEnd/>
                          <a:tailEnd/>
                        </a:ln>
                      </wps:spPr>
                      <wps:txbx>
                        <w:txbxContent>
                          <w:p w:rsidR="00455DEA" w:rsidRPr="00EA0C91" w:rsidRDefault="00455DEA" w:rsidP="00EA0C91">
                            <w:pPr>
                              <w:pStyle w:val="NormalWeb"/>
                              <w:rPr>
                                <w:b/>
                                <w:sz w:val="22"/>
                              </w:rPr>
                            </w:pPr>
                            <w:r w:rsidRPr="00EA0C91">
                              <w:rPr>
                                <w:b/>
                                <w:sz w:val="22"/>
                              </w:rPr>
                              <w:t>Reflection Topics:</w:t>
                            </w:r>
                            <w:r w:rsidR="00EA0C91" w:rsidRPr="00EA0C91">
                              <w:rPr>
                                <w:b/>
                                <w:sz w:val="22"/>
                              </w:rPr>
                              <w:t xml:space="preserve">                                                                                                                                     </w:t>
                            </w:r>
                            <w:r w:rsidRPr="00EA0C91">
                              <w:rPr>
                                <w:b/>
                                <w:i/>
                                <w:sz w:val="22"/>
                              </w:rPr>
                              <w:t xml:space="preserve">Direction: Choose </w:t>
                            </w:r>
                            <w:r w:rsidRPr="00EA0C91">
                              <w:rPr>
                                <w:b/>
                                <w:i/>
                                <w:sz w:val="22"/>
                                <w:u w:val="single"/>
                              </w:rPr>
                              <w:t>ONE</w:t>
                            </w:r>
                            <w:r w:rsidRPr="00EA0C91">
                              <w:rPr>
                                <w:b/>
                                <w:i/>
                                <w:sz w:val="22"/>
                              </w:rPr>
                              <w:t xml:space="preserve"> topic to write a 1+ page reflection on a separate piece of paper. </w:t>
                            </w:r>
                          </w:p>
                          <w:p w:rsidR="00455DEA" w:rsidRPr="00EA0C91" w:rsidRDefault="0089510B" w:rsidP="00EA0C91">
                            <w:pPr>
                              <w:pStyle w:val="NormalWeb"/>
                              <w:numPr>
                                <w:ilvl w:val="0"/>
                                <w:numId w:val="46"/>
                              </w:numPr>
                              <w:rPr>
                                <w:sz w:val="22"/>
                              </w:rPr>
                            </w:pPr>
                            <w:r>
                              <w:rPr>
                                <w:sz w:val="22"/>
                              </w:rPr>
                              <w:t xml:space="preserve">Compare/contrast how resentment fueled the witchcraft accusations in this article and </w:t>
                            </w:r>
                            <w:r w:rsidRPr="0089510B">
                              <w:rPr>
                                <w:i/>
                                <w:sz w:val="22"/>
                              </w:rPr>
                              <w:t>The Crucible</w:t>
                            </w:r>
                            <w:r>
                              <w:rPr>
                                <w:sz w:val="22"/>
                              </w:rPr>
                              <w:t>.</w:t>
                            </w:r>
                          </w:p>
                          <w:p w:rsidR="00455DEA" w:rsidRPr="00EA0C91" w:rsidRDefault="00E1798F" w:rsidP="00EA0C91">
                            <w:pPr>
                              <w:pStyle w:val="NormalWeb"/>
                              <w:numPr>
                                <w:ilvl w:val="0"/>
                                <w:numId w:val="46"/>
                              </w:numPr>
                              <w:rPr>
                                <w:sz w:val="22"/>
                              </w:rPr>
                            </w:pPr>
                            <w:r w:rsidRPr="00EA0C91">
                              <w:rPr>
                                <w:sz w:val="22"/>
                              </w:rPr>
                              <w:t>In your opini</w:t>
                            </w:r>
                            <w:r w:rsidR="0089510B">
                              <w:rPr>
                                <w:sz w:val="22"/>
                              </w:rPr>
                              <w:t xml:space="preserve">on, is witchcraft real or myth? Use evidence to support your opinions. </w:t>
                            </w:r>
                          </w:p>
                          <w:p w:rsidR="00A4754E" w:rsidRDefault="00A4754E" w:rsidP="00A4754E">
                            <w:pPr>
                              <w:rPr>
                                <w:i/>
                                <w:sz w:val="16"/>
                                <w:szCs w:val="16"/>
                              </w:rPr>
                            </w:pPr>
                          </w:p>
                          <w:p w:rsidR="00A4754E" w:rsidRDefault="00A4754E" w:rsidP="00A4754E">
                            <w:pPr>
                              <w:rPr>
                                <w:i/>
                                <w:sz w:val="16"/>
                                <w:szCs w:val="16"/>
                              </w:rPr>
                            </w:pPr>
                            <w:bookmarkStart w:id="0" w:name="_GoBack"/>
                            <w:bookmarkEnd w:id="0"/>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Pr="00EF1F25" w:rsidRDefault="00A4754E" w:rsidP="00A4754E">
                            <w:pPr>
                              <w:rPr>
                                <w:i/>
                                <w:sz w:val="16"/>
                                <w:szCs w:val="16"/>
                              </w:rPr>
                            </w:pPr>
                            <w:proofErr w:type="gramStart"/>
                            <w:r>
                              <w:rPr>
                                <w:i/>
                                <w:sz w:val="16"/>
                                <w:szCs w:val="16"/>
                              </w:rPr>
                              <w:t>8.RI.3,8,9</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0F48" id="Text Box 18" o:spid="_x0000_s1028" type="#_x0000_t202" style="position:absolute;margin-left:0;margin-top:42pt;width:496.5pt;height:89.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">
                <v:textbox>
                  <w:txbxContent>
                    <w:p w:rsidR="00455DEA" w:rsidRPr="00EA0C91" w:rsidRDefault="00455DEA" w:rsidP="00EA0C91">
                      <w:pPr>
                        <w:pStyle w:val="NormalWeb"/>
                        <w:rPr>
                          <w:b/>
                          <w:sz w:val="22"/>
                        </w:rPr>
                      </w:pPr>
                      <w:r w:rsidRPr="00EA0C91">
                        <w:rPr>
                          <w:b/>
                          <w:sz w:val="22"/>
                        </w:rPr>
                        <w:t>Reflection Topics:</w:t>
                      </w:r>
                      <w:r w:rsidR="00EA0C91" w:rsidRPr="00EA0C91">
                        <w:rPr>
                          <w:b/>
                          <w:sz w:val="22"/>
                        </w:rPr>
                        <w:t xml:space="preserve">                                                                                                                                     </w:t>
                      </w:r>
                      <w:r w:rsidRPr="00EA0C91">
                        <w:rPr>
                          <w:b/>
                          <w:i/>
                          <w:sz w:val="22"/>
                        </w:rPr>
                        <w:t xml:space="preserve">Direction: Choose </w:t>
                      </w:r>
                      <w:r w:rsidRPr="00EA0C91">
                        <w:rPr>
                          <w:b/>
                          <w:i/>
                          <w:sz w:val="22"/>
                          <w:u w:val="single"/>
                        </w:rPr>
                        <w:t>ONE</w:t>
                      </w:r>
                      <w:r w:rsidRPr="00EA0C91">
                        <w:rPr>
                          <w:b/>
                          <w:i/>
                          <w:sz w:val="22"/>
                        </w:rPr>
                        <w:t xml:space="preserve"> topic to write a 1+ page reflection on a separate piece of paper. </w:t>
                      </w:r>
                    </w:p>
                    <w:p w:rsidR="00455DEA" w:rsidRPr="00EA0C91" w:rsidRDefault="0089510B" w:rsidP="00EA0C91">
                      <w:pPr>
                        <w:pStyle w:val="NormalWeb"/>
                        <w:numPr>
                          <w:ilvl w:val="0"/>
                          <w:numId w:val="46"/>
                        </w:numPr>
                        <w:rPr>
                          <w:sz w:val="22"/>
                        </w:rPr>
                      </w:pPr>
                      <w:r>
                        <w:rPr>
                          <w:sz w:val="22"/>
                        </w:rPr>
                        <w:t xml:space="preserve">Compare/contrast how resentment fueled the witchcraft accusations in this article and </w:t>
                      </w:r>
                      <w:r w:rsidRPr="0089510B">
                        <w:rPr>
                          <w:i/>
                          <w:sz w:val="22"/>
                        </w:rPr>
                        <w:t>The Crucible</w:t>
                      </w:r>
                      <w:r>
                        <w:rPr>
                          <w:sz w:val="22"/>
                        </w:rPr>
                        <w:t>.</w:t>
                      </w:r>
                    </w:p>
                    <w:p w:rsidR="00455DEA" w:rsidRPr="00EA0C91" w:rsidRDefault="00E1798F" w:rsidP="00EA0C91">
                      <w:pPr>
                        <w:pStyle w:val="NormalWeb"/>
                        <w:numPr>
                          <w:ilvl w:val="0"/>
                          <w:numId w:val="46"/>
                        </w:numPr>
                        <w:rPr>
                          <w:sz w:val="22"/>
                        </w:rPr>
                      </w:pPr>
                      <w:r w:rsidRPr="00EA0C91">
                        <w:rPr>
                          <w:sz w:val="22"/>
                        </w:rPr>
                        <w:t>In your opini</w:t>
                      </w:r>
                      <w:r w:rsidR="0089510B">
                        <w:rPr>
                          <w:sz w:val="22"/>
                        </w:rPr>
                        <w:t xml:space="preserve">on, is witchcraft real or myth? Use evidence to support your opinions. </w:t>
                      </w:r>
                    </w:p>
                    <w:p w:rsidR="00A4754E" w:rsidRDefault="00A4754E" w:rsidP="00A4754E">
                      <w:pPr>
                        <w:rPr>
                          <w:i/>
                          <w:sz w:val="16"/>
                          <w:szCs w:val="16"/>
                        </w:rPr>
                      </w:pPr>
                    </w:p>
                    <w:p w:rsidR="00A4754E" w:rsidRDefault="00A4754E" w:rsidP="00A4754E">
                      <w:pPr>
                        <w:rPr>
                          <w:i/>
                          <w:sz w:val="16"/>
                          <w:szCs w:val="16"/>
                        </w:rPr>
                      </w:pPr>
                      <w:bookmarkStart w:id="1" w:name="_GoBack"/>
                      <w:bookmarkEnd w:id="1"/>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Pr="00EF1F25" w:rsidRDefault="00A4754E" w:rsidP="00A4754E">
                      <w:pPr>
                        <w:rPr>
                          <w:i/>
                          <w:sz w:val="16"/>
                          <w:szCs w:val="16"/>
                        </w:rPr>
                      </w:pPr>
                      <w:proofErr w:type="gramStart"/>
                      <w:r>
                        <w:rPr>
                          <w:i/>
                          <w:sz w:val="16"/>
                          <w:szCs w:val="16"/>
                        </w:rPr>
                        <w:t>8.RI.3,8,9</w:t>
                      </w:r>
                      <w:proofErr w:type="gramEnd"/>
                    </w:p>
                  </w:txbxContent>
                </v:textbox>
                <w10:wrap anchorx="page"/>
              </v:shape>
            </w:pict>
          </mc:Fallback>
        </mc:AlternateContent>
      </w:r>
      <w:r w:rsidRPr="00EA0C91">
        <w:rPr>
          <w:sz w:val="22"/>
        </w:rPr>
        <w:t>When attempting to explain witchcraft-related violence, "the thing to look for is the nature of social and economic relationships between the various people involved," Jorgensen said.</w:t>
      </w:r>
    </w:p>
    <w:p w:rsidR="00596691" w:rsidRDefault="00596691">
      <w:pPr>
        <w:rPr>
          <w:b/>
        </w:rPr>
      </w:pPr>
    </w:p>
    <w:p w:rsidR="00501339" w:rsidRDefault="00501339">
      <w:pPr>
        <w:rPr>
          <w:b/>
        </w:rPr>
      </w:pPr>
    </w:p>
    <w:p w:rsidR="00596691" w:rsidRDefault="00596691">
      <w:pPr>
        <w:rPr>
          <w:b/>
        </w:rPr>
      </w:pPr>
    </w:p>
    <w:p w:rsidR="00673184" w:rsidRDefault="00673184">
      <w:pPr>
        <w:rPr>
          <w:b/>
        </w:rPr>
      </w:pPr>
    </w:p>
    <w:sectPr w:rsidR="00673184" w:rsidSect="00EA0C91">
      <w:footerReference w:type="default" r:id="rId12"/>
      <w:pgSz w:w="12240" w:h="15840"/>
      <w:pgMar w:top="720" w:right="316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3FB" w:rsidRDefault="003333FB" w:rsidP="00B56F5B">
      <w:r>
        <w:separator/>
      </w:r>
    </w:p>
  </w:endnote>
  <w:endnote w:type="continuationSeparator" w:id="0">
    <w:p w:rsidR="003333FB" w:rsidRDefault="003333FB"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FF" w:rsidRPr="0001005C" w:rsidRDefault="00EA7AFF" w:rsidP="00DF7FBC">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3FB" w:rsidRDefault="003333FB" w:rsidP="00B56F5B">
      <w:r>
        <w:separator/>
      </w:r>
    </w:p>
  </w:footnote>
  <w:footnote w:type="continuationSeparator" w:id="0">
    <w:p w:rsidR="003333FB" w:rsidRDefault="003333FB"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61CA5"/>
    <w:multiLevelType w:val="hybridMultilevel"/>
    <w:tmpl w:val="148A366C"/>
    <w:lvl w:ilvl="0" w:tplc="3FE237E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72663"/>
    <w:multiLevelType w:val="multilevel"/>
    <w:tmpl w:val="A2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A49E5"/>
    <w:multiLevelType w:val="multilevel"/>
    <w:tmpl w:val="1FE8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42666"/>
    <w:multiLevelType w:val="multilevel"/>
    <w:tmpl w:val="5EC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351C5"/>
    <w:multiLevelType w:val="multilevel"/>
    <w:tmpl w:val="803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644A0"/>
    <w:multiLevelType w:val="hybridMultilevel"/>
    <w:tmpl w:val="C7800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5F8589A"/>
    <w:multiLevelType w:val="hybridMultilevel"/>
    <w:tmpl w:val="84BA5748"/>
    <w:lvl w:ilvl="0" w:tplc="C14CF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45A52"/>
    <w:multiLevelType w:val="hybridMultilevel"/>
    <w:tmpl w:val="A57C2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8C3E23"/>
    <w:multiLevelType w:val="hybridMultilevel"/>
    <w:tmpl w:val="32EE1DAC"/>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4546D"/>
    <w:multiLevelType w:val="multilevel"/>
    <w:tmpl w:val="1DE2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C21186"/>
    <w:multiLevelType w:val="multilevel"/>
    <w:tmpl w:val="DCFA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B95313"/>
    <w:multiLevelType w:val="multilevel"/>
    <w:tmpl w:val="B32E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484552"/>
    <w:multiLevelType w:val="multilevel"/>
    <w:tmpl w:val="5C3E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9D452F"/>
    <w:multiLevelType w:val="multilevel"/>
    <w:tmpl w:val="DF6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C67F86"/>
    <w:multiLevelType w:val="hybridMultilevel"/>
    <w:tmpl w:val="0E8EE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36A1657"/>
    <w:multiLevelType w:val="hybridMultilevel"/>
    <w:tmpl w:val="2D22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C94BF8"/>
    <w:multiLevelType w:val="multilevel"/>
    <w:tmpl w:val="502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C24B00"/>
    <w:multiLevelType w:val="hybridMultilevel"/>
    <w:tmpl w:val="73A2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7F52E2"/>
    <w:multiLevelType w:val="hybridMultilevel"/>
    <w:tmpl w:val="DC2AE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12"/>
  </w:num>
  <w:num w:numId="4">
    <w:abstractNumId w:val="44"/>
  </w:num>
  <w:num w:numId="5">
    <w:abstractNumId w:val="45"/>
  </w:num>
  <w:num w:numId="6">
    <w:abstractNumId w:val="32"/>
  </w:num>
  <w:num w:numId="7">
    <w:abstractNumId w:val="18"/>
  </w:num>
  <w:num w:numId="8">
    <w:abstractNumId w:val="3"/>
  </w:num>
  <w:num w:numId="9">
    <w:abstractNumId w:val="14"/>
  </w:num>
  <w:num w:numId="10">
    <w:abstractNumId w:val="17"/>
  </w:num>
  <w:num w:numId="11">
    <w:abstractNumId w:val="31"/>
  </w:num>
  <w:num w:numId="12">
    <w:abstractNumId w:val="10"/>
  </w:num>
  <w:num w:numId="13">
    <w:abstractNumId w:val="21"/>
  </w:num>
  <w:num w:numId="14">
    <w:abstractNumId w:val="37"/>
  </w:num>
  <w:num w:numId="15">
    <w:abstractNumId w:val="35"/>
  </w:num>
  <w:num w:numId="16">
    <w:abstractNumId w:val="42"/>
  </w:num>
  <w:num w:numId="17">
    <w:abstractNumId w:val="15"/>
  </w:num>
  <w:num w:numId="18">
    <w:abstractNumId w:val="41"/>
  </w:num>
  <w:num w:numId="19">
    <w:abstractNumId w:val="16"/>
  </w:num>
  <w:num w:numId="20">
    <w:abstractNumId w:val="19"/>
  </w:num>
  <w:num w:numId="21">
    <w:abstractNumId w:val="24"/>
  </w:num>
  <w:num w:numId="22">
    <w:abstractNumId w:val="30"/>
  </w:num>
  <w:num w:numId="23">
    <w:abstractNumId w:val="23"/>
  </w:num>
  <w:num w:numId="24">
    <w:abstractNumId w:val="2"/>
  </w:num>
  <w:num w:numId="25">
    <w:abstractNumId w:val="5"/>
  </w:num>
  <w:num w:numId="26">
    <w:abstractNumId w:val="4"/>
  </w:num>
  <w:num w:numId="27">
    <w:abstractNumId w:val="29"/>
  </w:num>
  <w:num w:numId="28">
    <w:abstractNumId w:val="0"/>
  </w:num>
  <w:num w:numId="29">
    <w:abstractNumId w:val="8"/>
  </w:num>
  <w:num w:numId="30">
    <w:abstractNumId w:val="6"/>
  </w:num>
  <w:num w:numId="31">
    <w:abstractNumId w:val="33"/>
  </w:num>
  <w:num w:numId="32">
    <w:abstractNumId w:val="9"/>
  </w:num>
  <w:num w:numId="33">
    <w:abstractNumId w:val="11"/>
  </w:num>
  <w:num w:numId="34">
    <w:abstractNumId w:val="27"/>
  </w:num>
  <w:num w:numId="35">
    <w:abstractNumId w:val="43"/>
  </w:num>
  <w:num w:numId="36">
    <w:abstractNumId w:val="13"/>
  </w:num>
  <w:num w:numId="37">
    <w:abstractNumId w:val="39"/>
  </w:num>
  <w:num w:numId="38">
    <w:abstractNumId w:val="28"/>
  </w:num>
  <w:num w:numId="39">
    <w:abstractNumId w:val="25"/>
  </w:num>
  <w:num w:numId="40">
    <w:abstractNumId w:val="7"/>
  </w:num>
  <w:num w:numId="41">
    <w:abstractNumId w:val="26"/>
  </w:num>
  <w:num w:numId="42">
    <w:abstractNumId w:val="38"/>
  </w:num>
  <w:num w:numId="43">
    <w:abstractNumId w:val="1"/>
  </w:num>
  <w:num w:numId="44">
    <w:abstractNumId w:val="34"/>
  </w:num>
  <w:num w:numId="45">
    <w:abstractNumId w:val="2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7395"/>
    <w:rsid w:val="00007FDC"/>
    <w:rsid w:val="0001005C"/>
    <w:rsid w:val="00010EA0"/>
    <w:rsid w:val="00012C24"/>
    <w:rsid w:val="00021ACC"/>
    <w:rsid w:val="00021F73"/>
    <w:rsid w:val="00022FA6"/>
    <w:rsid w:val="00033F7E"/>
    <w:rsid w:val="0004613D"/>
    <w:rsid w:val="000470B0"/>
    <w:rsid w:val="00064E67"/>
    <w:rsid w:val="00070BD2"/>
    <w:rsid w:val="00070CA0"/>
    <w:rsid w:val="0007423A"/>
    <w:rsid w:val="0007460A"/>
    <w:rsid w:val="000815ED"/>
    <w:rsid w:val="00081837"/>
    <w:rsid w:val="000859AB"/>
    <w:rsid w:val="000A05F4"/>
    <w:rsid w:val="000A135E"/>
    <w:rsid w:val="000B4B21"/>
    <w:rsid w:val="000B4C31"/>
    <w:rsid w:val="000C05DE"/>
    <w:rsid w:val="000C378F"/>
    <w:rsid w:val="000C7B9D"/>
    <w:rsid w:val="000D1DAE"/>
    <w:rsid w:val="000D4086"/>
    <w:rsid w:val="000D7446"/>
    <w:rsid w:val="000F2F49"/>
    <w:rsid w:val="000F6EA4"/>
    <w:rsid w:val="00100011"/>
    <w:rsid w:val="0010771F"/>
    <w:rsid w:val="00112C0B"/>
    <w:rsid w:val="00123CD5"/>
    <w:rsid w:val="00127F2A"/>
    <w:rsid w:val="00133192"/>
    <w:rsid w:val="00133607"/>
    <w:rsid w:val="00134B7C"/>
    <w:rsid w:val="00137344"/>
    <w:rsid w:val="00144D8B"/>
    <w:rsid w:val="001462B7"/>
    <w:rsid w:val="00165749"/>
    <w:rsid w:val="00170738"/>
    <w:rsid w:val="001714F1"/>
    <w:rsid w:val="00171BB4"/>
    <w:rsid w:val="00191AF1"/>
    <w:rsid w:val="00196999"/>
    <w:rsid w:val="001B0C04"/>
    <w:rsid w:val="001B5A68"/>
    <w:rsid w:val="001B6DC1"/>
    <w:rsid w:val="001C7442"/>
    <w:rsid w:val="001D5D63"/>
    <w:rsid w:val="001E2859"/>
    <w:rsid w:val="002036A7"/>
    <w:rsid w:val="0021144C"/>
    <w:rsid w:val="00217D50"/>
    <w:rsid w:val="00235CA8"/>
    <w:rsid w:val="00235F71"/>
    <w:rsid w:val="0023648C"/>
    <w:rsid w:val="00237EEC"/>
    <w:rsid w:val="002421A9"/>
    <w:rsid w:val="00247FED"/>
    <w:rsid w:val="002513E6"/>
    <w:rsid w:val="0025149D"/>
    <w:rsid w:val="00254908"/>
    <w:rsid w:val="00256570"/>
    <w:rsid w:val="00256D24"/>
    <w:rsid w:val="00263899"/>
    <w:rsid w:val="002642C6"/>
    <w:rsid w:val="0026447C"/>
    <w:rsid w:val="0026727B"/>
    <w:rsid w:val="0027497D"/>
    <w:rsid w:val="00280815"/>
    <w:rsid w:val="00286DD1"/>
    <w:rsid w:val="002A7D9E"/>
    <w:rsid w:val="002B1BDD"/>
    <w:rsid w:val="002B2225"/>
    <w:rsid w:val="002B63D0"/>
    <w:rsid w:val="002C1F92"/>
    <w:rsid w:val="002C2C33"/>
    <w:rsid w:val="002F1140"/>
    <w:rsid w:val="002F41B1"/>
    <w:rsid w:val="003052B5"/>
    <w:rsid w:val="00305963"/>
    <w:rsid w:val="0030770D"/>
    <w:rsid w:val="003333FB"/>
    <w:rsid w:val="003401AB"/>
    <w:rsid w:val="003459A2"/>
    <w:rsid w:val="00345F2F"/>
    <w:rsid w:val="00355061"/>
    <w:rsid w:val="00360FE1"/>
    <w:rsid w:val="003700D6"/>
    <w:rsid w:val="00373574"/>
    <w:rsid w:val="00377653"/>
    <w:rsid w:val="00385416"/>
    <w:rsid w:val="003B13C9"/>
    <w:rsid w:val="003C5EBA"/>
    <w:rsid w:val="003D45A8"/>
    <w:rsid w:val="003D6CCD"/>
    <w:rsid w:val="003D7947"/>
    <w:rsid w:val="003E04AF"/>
    <w:rsid w:val="003F01CA"/>
    <w:rsid w:val="003F3395"/>
    <w:rsid w:val="004138E5"/>
    <w:rsid w:val="004514FF"/>
    <w:rsid w:val="00454CD6"/>
    <w:rsid w:val="0045536A"/>
    <w:rsid w:val="00455DEA"/>
    <w:rsid w:val="00457C33"/>
    <w:rsid w:val="00464AC2"/>
    <w:rsid w:val="00464B33"/>
    <w:rsid w:val="004672B4"/>
    <w:rsid w:val="004810BE"/>
    <w:rsid w:val="0049347A"/>
    <w:rsid w:val="004968C2"/>
    <w:rsid w:val="004B5975"/>
    <w:rsid w:val="004C577D"/>
    <w:rsid w:val="004D451A"/>
    <w:rsid w:val="004E3243"/>
    <w:rsid w:val="004E4FDE"/>
    <w:rsid w:val="00501339"/>
    <w:rsid w:val="00502124"/>
    <w:rsid w:val="00503F58"/>
    <w:rsid w:val="00513443"/>
    <w:rsid w:val="00526762"/>
    <w:rsid w:val="00526E1E"/>
    <w:rsid w:val="0052769A"/>
    <w:rsid w:val="00527E4F"/>
    <w:rsid w:val="005326A4"/>
    <w:rsid w:val="00543B5D"/>
    <w:rsid w:val="00544C4C"/>
    <w:rsid w:val="005612EA"/>
    <w:rsid w:val="00563364"/>
    <w:rsid w:val="00572FEA"/>
    <w:rsid w:val="005850DE"/>
    <w:rsid w:val="00591976"/>
    <w:rsid w:val="00596691"/>
    <w:rsid w:val="005A009B"/>
    <w:rsid w:val="005A36DF"/>
    <w:rsid w:val="005A3B56"/>
    <w:rsid w:val="005B3155"/>
    <w:rsid w:val="005C1D74"/>
    <w:rsid w:val="005C7031"/>
    <w:rsid w:val="005D37BC"/>
    <w:rsid w:val="005F5418"/>
    <w:rsid w:val="00600B55"/>
    <w:rsid w:val="00611DAC"/>
    <w:rsid w:val="00615E40"/>
    <w:rsid w:val="00623AC2"/>
    <w:rsid w:val="006309BE"/>
    <w:rsid w:val="006338B2"/>
    <w:rsid w:val="00636ADA"/>
    <w:rsid w:val="00636B4B"/>
    <w:rsid w:val="00640336"/>
    <w:rsid w:val="0064078D"/>
    <w:rsid w:val="00641C64"/>
    <w:rsid w:val="00644D5A"/>
    <w:rsid w:val="00645ADD"/>
    <w:rsid w:val="00647D12"/>
    <w:rsid w:val="00661794"/>
    <w:rsid w:val="00673184"/>
    <w:rsid w:val="006736E3"/>
    <w:rsid w:val="00685602"/>
    <w:rsid w:val="006865B6"/>
    <w:rsid w:val="00694C34"/>
    <w:rsid w:val="006B4DCA"/>
    <w:rsid w:val="006B67FB"/>
    <w:rsid w:val="006B7CEE"/>
    <w:rsid w:val="006C38AC"/>
    <w:rsid w:val="006C5758"/>
    <w:rsid w:val="006D4050"/>
    <w:rsid w:val="006E254A"/>
    <w:rsid w:val="006E42AD"/>
    <w:rsid w:val="007035CB"/>
    <w:rsid w:val="00721B60"/>
    <w:rsid w:val="00722B4C"/>
    <w:rsid w:val="0073368A"/>
    <w:rsid w:val="007405E2"/>
    <w:rsid w:val="00742CE5"/>
    <w:rsid w:val="00743420"/>
    <w:rsid w:val="00743958"/>
    <w:rsid w:val="00744E42"/>
    <w:rsid w:val="00745ABE"/>
    <w:rsid w:val="00754A66"/>
    <w:rsid w:val="007804A9"/>
    <w:rsid w:val="00785FE1"/>
    <w:rsid w:val="00794C07"/>
    <w:rsid w:val="007A127E"/>
    <w:rsid w:val="007A1862"/>
    <w:rsid w:val="007A4C3F"/>
    <w:rsid w:val="007C1C06"/>
    <w:rsid w:val="007E1EFF"/>
    <w:rsid w:val="007E6BDC"/>
    <w:rsid w:val="007F4DFE"/>
    <w:rsid w:val="00806868"/>
    <w:rsid w:val="008137A9"/>
    <w:rsid w:val="008239DA"/>
    <w:rsid w:val="00835E0D"/>
    <w:rsid w:val="00840984"/>
    <w:rsid w:val="00841664"/>
    <w:rsid w:val="00846991"/>
    <w:rsid w:val="00853B77"/>
    <w:rsid w:val="00861A33"/>
    <w:rsid w:val="00874ED2"/>
    <w:rsid w:val="00877D9D"/>
    <w:rsid w:val="0088566A"/>
    <w:rsid w:val="008908F1"/>
    <w:rsid w:val="008945CD"/>
    <w:rsid w:val="0089510B"/>
    <w:rsid w:val="008A5860"/>
    <w:rsid w:val="008E0DF1"/>
    <w:rsid w:val="008E2C22"/>
    <w:rsid w:val="008E6264"/>
    <w:rsid w:val="00902A0A"/>
    <w:rsid w:val="00913512"/>
    <w:rsid w:val="00916775"/>
    <w:rsid w:val="00921172"/>
    <w:rsid w:val="009321AE"/>
    <w:rsid w:val="00934FC2"/>
    <w:rsid w:val="00937CC2"/>
    <w:rsid w:val="00942AF8"/>
    <w:rsid w:val="00944A44"/>
    <w:rsid w:val="009451EA"/>
    <w:rsid w:val="009463B1"/>
    <w:rsid w:val="009602D3"/>
    <w:rsid w:val="009608D6"/>
    <w:rsid w:val="009766B8"/>
    <w:rsid w:val="00977741"/>
    <w:rsid w:val="00981715"/>
    <w:rsid w:val="009838AC"/>
    <w:rsid w:val="00990B18"/>
    <w:rsid w:val="00990CF7"/>
    <w:rsid w:val="0099771A"/>
    <w:rsid w:val="009B25C0"/>
    <w:rsid w:val="009C53F5"/>
    <w:rsid w:val="009D0FE6"/>
    <w:rsid w:val="009D3E4D"/>
    <w:rsid w:val="009F03B2"/>
    <w:rsid w:val="009F064F"/>
    <w:rsid w:val="00A04FA1"/>
    <w:rsid w:val="00A214CE"/>
    <w:rsid w:val="00A248A8"/>
    <w:rsid w:val="00A329FC"/>
    <w:rsid w:val="00A32D2F"/>
    <w:rsid w:val="00A3675D"/>
    <w:rsid w:val="00A4754E"/>
    <w:rsid w:val="00A56EC3"/>
    <w:rsid w:val="00A6563A"/>
    <w:rsid w:val="00A66CBF"/>
    <w:rsid w:val="00A737CA"/>
    <w:rsid w:val="00A85493"/>
    <w:rsid w:val="00A85C09"/>
    <w:rsid w:val="00A870EE"/>
    <w:rsid w:val="00A96591"/>
    <w:rsid w:val="00AB1EC5"/>
    <w:rsid w:val="00AB4AF1"/>
    <w:rsid w:val="00AC0489"/>
    <w:rsid w:val="00AC09F2"/>
    <w:rsid w:val="00AE23D7"/>
    <w:rsid w:val="00AE45A2"/>
    <w:rsid w:val="00AE66B1"/>
    <w:rsid w:val="00AF7F30"/>
    <w:rsid w:val="00B02E26"/>
    <w:rsid w:val="00B04F1F"/>
    <w:rsid w:val="00B15AB8"/>
    <w:rsid w:val="00B17847"/>
    <w:rsid w:val="00B276E4"/>
    <w:rsid w:val="00B30837"/>
    <w:rsid w:val="00B30E06"/>
    <w:rsid w:val="00B513C2"/>
    <w:rsid w:val="00B56F5B"/>
    <w:rsid w:val="00B5799C"/>
    <w:rsid w:val="00B60D4D"/>
    <w:rsid w:val="00B62152"/>
    <w:rsid w:val="00B6525A"/>
    <w:rsid w:val="00B70FF8"/>
    <w:rsid w:val="00B7320D"/>
    <w:rsid w:val="00B76594"/>
    <w:rsid w:val="00B80BA9"/>
    <w:rsid w:val="00B84049"/>
    <w:rsid w:val="00B85287"/>
    <w:rsid w:val="00B90D29"/>
    <w:rsid w:val="00B9641A"/>
    <w:rsid w:val="00BA5A19"/>
    <w:rsid w:val="00BA64A7"/>
    <w:rsid w:val="00BC1432"/>
    <w:rsid w:val="00BC4ED2"/>
    <w:rsid w:val="00BC68AE"/>
    <w:rsid w:val="00BC6E67"/>
    <w:rsid w:val="00BD0C61"/>
    <w:rsid w:val="00BE0D14"/>
    <w:rsid w:val="00BE5982"/>
    <w:rsid w:val="00C033A1"/>
    <w:rsid w:val="00C05459"/>
    <w:rsid w:val="00C10ECA"/>
    <w:rsid w:val="00C26E83"/>
    <w:rsid w:val="00C53C6B"/>
    <w:rsid w:val="00C54E01"/>
    <w:rsid w:val="00C556ED"/>
    <w:rsid w:val="00C65CF7"/>
    <w:rsid w:val="00C70817"/>
    <w:rsid w:val="00C7428E"/>
    <w:rsid w:val="00C7448F"/>
    <w:rsid w:val="00C8370B"/>
    <w:rsid w:val="00C92584"/>
    <w:rsid w:val="00C9465E"/>
    <w:rsid w:val="00CA43DA"/>
    <w:rsid w:val="00CA5A62"/>
    <w:rsid w:val="00CB11C2"/>
    <w:rsid w:val="00CB4E34"/>
    <w:rsid w:val="00CC03DA"/>
    <w:rsid w:val="00CD2748"/>
    <w:rsid w:val="00CD330C"/>
    <w:rsid w:val="00CD3BE4"/>
    <w:rsid w:val="00CD4EB6"/>
    <w:rsid w:val="00CD738B"/>
    <w:rsid w:val="00CE7E32"/>
    <w:rsid w:val="00D00800"/>
    <w:rsid w:val="00D0488A"/>
    <w:rsid w:val="00D10737"/>
    <w:rsid w:val="00D13039"/>
    <w:rsid w:val="00D16E9A"/>
    <w:rsid w:val="00D364B1"/>
    <w:rsid w:val="00D37B59"/>
    <w:rsid w:val="00D4013A"/>
    <w:rsid w:val="00D44BD4"/>
    <w:rsid w:val="00D46470"/>
    <w:rsid w:val="00D51B21"/>
    <w:rsid w:val="00D65047"/>
    <w:rsid w:val="00D773EF"/>
    <w:rsid w:val="00D816D9"/>
    <w:rsid w:val="00D87A2D"/>
    <w:rsid w:val="00D908DF"/>
    <w:rsid w:val="00D91E42"/>
    <w:rsid w:val="00D92607"/>
    <w:rsid w:val="00D94049"/>
    <w:rsid w:val="00D95735"/>
    <w:rsid w:val="00D95F29"/>
    <w:rsid w:val="00DB3DE8"/>
    <w:rsid w:val="00DC108F"/>
    <w:rsid w:val="00DC259E"/>
    <w:rsid w:val="00DD026E"/>
    <w:rsid w:val="00DE1B6B"/>
    <w:rsid w:val="00DF1B79"/>
    <w:rsid w:val="00DF7FBC"/>
    <w:rsid w:val="00E13DFD"/>
    <w:rsid w:val="00E1798F"/>
    <w:rsid w:val="00E40853"/>
    <w:rsid w:val="00E40A17"/>
    <w:rsid w:val="00E41283"/>
    <w:rsid w:val="00E50C40"/>
    <w:rsid w:val="00E62B3E"/>
    <w:rsid w:val="00E725A8"/>
    <w:rsid w:val="00E84019"/>
    <w:rsid w:val="00E913BF"/>
    <w:rsid w:val="00E91AD1"/>
    <w:rsid w:val="00EA06B0"/>
    <w:rsid w:val="00EA0C91"/>
    <w:rsid w:val="00EA7AFF"/>
    <w:rsid w:val="00EB283E"/>
    <w:rsid w:val="00EB2B06"/>
    <w:rsid w:val="00EC3E9E"/>
    <w:rsid w:val="00EC5CDF"/>
    <w:rsid w:val="00ED59FE"/>
    <w:rsid w:val="00EE04DC"/>
    <w:rsid w:val="00EF1F25"/>
    <w:rsid w:val="00EF45A2"/>
    <w:rsid w:val="00F01FB1"/>
    <w:rsid w:val="00F106E4"/>
    <w:rsid w:val="00F13DFC"/>
    <w:rsid w:val="00F2035C"/>
    <w:rsid w:val="00F217AD"/>
    <w:rsid w:val="00F21E55"/>
    <w:rsid w:val="00F230D0"/>
    <w:rsid w:val="00F24812"/>
    <w:rsid w:val="00F31C2B"/>
    <w:rsid w:val="00F32A49"/>
    <w:rsid w:val="00F37467"/>
    <w:rsid w:val="00F54FD3"/>
    <w:rsid w:val="00F577FE"/>
    <w:rsid w:val="00F578B0"/>
    <w:rsid w:val="00F66ECB"/>
    <w:rsid w:val="00F91D62"/>
    <w:rsid w:val="00F91EA9"/>
    <w:rsid w:val="00FB23D4"/>
    <w:rsid w:val="00FF04B9"/>
    <w:rsid w:val="00FF0712"/>
    <w:rsid w:val="00FF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A950AE-DBE8-446C-8C2C-26F28C5A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rect">
    <w:name w:val="correct"/>
    <w:basedOn w:val="Normal"/>
    <w:rsid w:val="00E1798F"/>
    <w:pPr>
      <w:spacing w:after="150"/>
    </w:pPr>
  </w:style>
  <w:style w:type="character" w:customStyle="1" w:styleId="authordisplayname">
    <w:name w:val="author_display_name"/>
    <w:basedOn w:val="DefaultParagraphFont"/>
    <w:rsid w:val="00E1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369">
      <w:bodyDiv w:val="1"/>
      <w:marLeft w:val="0"/>
      <w:marRight w:val="0"/>
      <w:marTop w:val="0"/>
      <w:marBottom w:val="0"/>
      <w:divBdr>
        <w:top w:val="none" w:sz="0" w:space="0" w:color="auto"/>
        <w:left w:val="none" w:sz="0" w:space="0" w:color="auto"/>
        <w:bottom w:val="none" w:sz="0" w:space="0" w:color="auto"/>
        <w:right w:val="none" w:sz="0" w:space="0" w:color="auto"/>
      </w:divBdr>
      <w:divsChild>
        <w:div w:id="2111463017">
          <w:marLeft w:val="0"/>
          <w:marRight w:val="0"/>
          <w:marTop w:val="0"/>
          <w:marBottom w:val="0"/>
          <w:divBdr>
            <w:top w:val="none" w:sz="0" w:space="0" w:color="auto"/>
            <w:left w:val="none" w:sz="0" w:space="0" w:color="auto"/>
            <w:bottom w:val="none" w:sz="0" w:space="0" w:color="auto"/>
            <w:right w:val="none" w:sz="0" w:space="0" w:color="auto"/>
          </w:divBdr>
        </w:div>
        <w:div w:id="331954977">
          <w:marLeft w:val="0"/>
          <w:marRight w:val="0"/>
          <w:marTop w:val="150"/>
          <w:marBottom w:val="0"/>
          <w:divBdr>
            <w:top w:val="none" w:sz="0" w:space="0" w:color="auto"/>
            <w:left w:val="none" w:sz="0" w:space="0" w:color="auto"/>
            <w:bottom w:val="none" w:sz="0" w:space="0" w:color="auto"/>
            <w:right w:val="none" w:sz="0" w:space="0" w:color="auto"/>
          </w:divBdr>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56752">
      <w:bodyDiv w:val="1"/>
      <w:marLeft w:val="0"/>
      <w:marRight w:val="0"/>
      <w:marTop w:val="0"/>
      <w:marBottom w:val="0"/>
      <w:divBdr>
        <w:top w:val="none" w:sz="0" w:space="0" w:color="auto"/>
        <w:left w:val="none" w:sz="0" w:space="0" w:color="auto"/>
        <w:bottom w:val="none" w:sz="0" w:space="0" w:color="auto"/>
        <w:right w:val="none" w:sz="0" w:space="0" w:color="auto"/>
      </w:divBdr>
      <w:divsChild>
        <w:div w:id="1103719866">
          <w:marLeft w:val="0"/>
          <w:marRight w:val="0"/>
          <w:marTop w:val="0"/>
          <w:marBottom w:val="0"/>
          <w:divBdr>
            <w:top w:val="none" w:sz="0" w:space="0" w:color="auto"/>
            <w:left w:val="none" w:sz="0" w:space="0" w:color="auto"/>
            <w:bottom w:val="none" w:sz="0" w:space="0" w:color="auto"/>
            <w:right w:val="none" w:sz="0" w:space="0" w:color="auto"/>
          </w:divBdr>
          <w:divsChild>
            <w:div w:id="705056852">
              <w:marLeft w:val="0"/>
              <w:marRight w:val="0"/>
              <w:marTop w:val="0"/>
              <w:marBottom w:val="0"/>
              <w:divBdr>
                <w:top w:val="none" w:sz="0" w:space="0" w:color="auto"/>
                <w:left w:val="none" w:sz="0" w:space="0" w:color="auto"/>
                <w:bottom w:val="none" w:sz="0" w:space="0" w:color="auto"/>
                <w:right w:val="none" w:sz="0" w:space="0" w:color="auto"/>
              </w:divBdr>
              <w:divsChild>
                <w:div w:id="551767163">
                  <w:marLeft w:val="-225"/>
                  <w:marRight w:val="-225"/>
                  <w:marTop w:val="0"/>
                  <w:marBottom w:val="0"/>
                  <w:divBdr>
                    <w:top w:val="none" w:sz="0" w:space="0" w:color="auto"/>
                    <w:left w:val="none" w:sz="0" w:space="0" w:color="auto"/>
                    <w:bottom w:val="none" w:sz="0" w:space="0" w:color="auto"/>
                    <w:right w:val="none" w:sz="0" w:space="0" w:color="auto"/>
                  </w:divBdr>
                  <w:divsChild>
                    <w:div w:id="848522455">
                      <w:marLeft w:val="0"/>
                      <w:marRight w:val="0"/>
                      <w:marTop w:val="600"/>
                      <w:marBottom w:val="0"/>
                      <w:divBdr>
                        <w:top w:val="none" w:sz="0" w:space="0" w:color="auto"/>
                        <w:left w:val="none" w:sz="0" w:space="0" w:color="auto"/>
                        <w:bottom w:val="none" w:sz="0" w:space="0" w:color="auto"/>
                        <w:right w:val="none" w:sz="0" w:space="0" w:color="auto"/>
                      </w:divBdr>
                      <w:divsChild>
                        <w:div w:id="1029797087">
                          <w:marLeft w:val="0"/>
                          <w:marRight w:val="0"/>
                          <w:marTop w:val="0"/>
                          <w:marBottom w:val="0"/>
                          <w:divBdr>
                            <w:top w:val="none" w:sz="0" w:space="0" w:color="auto"/>
                            <w:left w:val="none" w:sz="0" w:space="0" w:color="auto"/>
                            <w:bottom w:val="none" w:sz="0" w:space="0" w:color="auto"/>
                            <w:right w:val="none" w:sz="0" w:space="0" w:color="auto"/>
                          </w:divBdr>
                          <w:divsChild>
                            <w:div w:id="1235311150">
                              <w:marLeft w:val="0"/>
                              <w:marRight w:val="0"/>
                              <w:marTop w:val="0"/>
                              <w:marBottom w:val="0"/>
                              <w:divBdr>
                                <w:top w:val="none" w:sz="0" w:space="0" w:color="auto"/>
                                <w:left w:val="none" w:sz="0" w:space="0" w:color="auto"/>
                                <w:bottom w:val="none" w:sz="0" w:space="0" w:color="auto"/>
                                <w:right w:val="none" w:sz="0" w:space="0" w:color="auto"/>
                              </w:divBdr>
                              <w:divsChild>
                                <w:div w:id="9640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06727437">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728808">
      <w:bodyDiv w:val="1"/>
      <w:marLeft w:val="0"/>
      <w:marRight w:val="0"/>
      <w:marTop w:val="0"/>
      <w:marBottom w:val="0"/>
      <w:divBdr>
        <w:top w:val="none" w:sz="0" w:space="0" w:color="auto"/>
        <w:left w:val="none" w:sz="0" w:space="0" w:color="auto"/>
        <w:bottom w:val="none" w:sz="0" w:space="0" w:color="auto"/>
        <w:right w:val="none" w:sz="0" w:space="0" w:color="auto"/>
      </w:divBdr>
      <w:divsChild>
        <w:div w:id="660278175">
          <w:marLeft w:val="0"/>
          <w:marRight w:val="0"/>
          <w:marTop w:val="0"/>
          <w:marBottom w:val="0"/>
          <w:divBdr>
            <w:top w:val="none" w:sz="0" w:space="0" w:color="auto"/>
            <w:left w:val="none" w:sz="0" w:space="0" w:color="auto"/>
            <w:bottom w:val="none" w:sz="0" w:space="0" w:color="auto"/>
            <w:right w:val="none" w:sz="0" w:space="0" w:color="auto"/>
          </w:divBdr>
          <w:divsChild>
            <w:div w:id="1822194651">
              <w:marLeft w:val="0"/>
              <w:marRight w:val="0"/>
              <w:marTop w:val="0"/>
              <w:marBottom w:val="0"/>
              <w:divBdr>
                <w:top w:val="none" w:sz="0" w:space="0" w:color="auto"/>
                <w:left w:val="none" w:sz="0" w:space="0" w:color="auto"/>
                <w:bottom w:val="none" w:sz="0" w:space="0" w:color="auto"/>
                <w:right w:val="none" w:sz="0" w:space="0" w:color="auto"/>
              </w:divBdr>
              <w:divsChild>
                <w:div w:id="967585911">
                  <w:marLeft w:val="-225"/>
                  <w:marRight w:val="-225"/>
                  <w:marTop w:val="0"/>
                  <w:marBottom w:val="0"/>
                  <w:divBdr>
                    <w:top w:val="none" w:sz="0" w:space="0" w:color="auto"/>
                    <w:left w:val="none" w:sz="0" w:space="0" w:color="auto"/>
                    <w:bottom w:val="none" w:sz="0" w:space="0" w:color="auto"/>
                    <w:right w:val="none" w:sz="0" w:space="0" w:color="auto"/>
                  </w:divBdr>
                  <w:divsChild>
                    <w:div w:id="200404444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37281-witchcraft-accusations-murder-witch-hunts-sorcer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science.com/24559-marijuana-facts-cannabis.html" TargetMode="External"/><Relationship Id="rId5" Type="http://schemas.openxmlformats.org/officeDocument/2006/relationships/webSettings" Target="webSettings.xml"/><Relationship Id="rId10" Type="http://schemas.openxmlformats.org/officeDocument/2006/relationships/hyperlink" Target="http://www.livescience.com/47129-nepalese-woman-killed-for-witchcraft.html" TargetMode="External"/><Relationship Id="rId4" Type="http://schemas.openxmlformats.org/officeDocument/2006/relationships/settings" Target="settings.xml"/><Relationship Id="rId9" Type="http://schemas.openxmlformats.org/officeDocument/2006/relationships/hyperlink" Target="http://www.livescience.com/13268-war-history-human-aggression-nuclear-weap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793AA-6793-436D-AB91-31D4FC41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Nicole Berti</cp:lastModifiedBy>
  <cp:revision>2</cp:revision>
  <cp:lastPrinted>2015-09-24T18:42:00Z</cp:lastPrinted>
  <dcterms:created xsi:type="dcterms:W3CDTF">2015-09-24T18:42:00Z</dcterms:created>
  <dcterms:modified xsi:type="dcterms:W3CDTF">2015-09-24T18:42:00Z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