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DA" w:rsidRPr="00415DDA" w:rsidRDefault="00111369" w:rsidP="00415DDA">
      <w:pPr>
        <w:jc w:val="center"/>
        <w:rPr>
          <w:rFonts w:ascii="Times New Roman" w:hAnsi="Times New Roman" w:cs="Times New Roman"/>
          <w:b/>
          <w:sz w:val="32"/>
        </w:rPr>
      </w:pPr>
      <w:r>
        <w:rPr>
          <w:rFonts w:ascii="Times New Roman" w:hAnsi="Times New Roman" w:cs="Times New Roman"/>
          <w:b/>
          <w:i/>
          <w:sz w:val="32"/>
        </w:rPr>
        <w:t>The Crucible</w:t>
      </w:r>
      <w:r w:rsidR="00415DDA" w:rsidRPr="00415DDA">
        <w:rPr>
          <w:rFonts w:ascii="Times New Roman" w:hAnsi="Times New Roman" w:cs="Times New Roman"/>
          <w:b/>
          <w:sz w:val="32"/>
        </w:rPr>
        <w:t xml:space="preserve"> Study Guide</w:t>
      </w:r>
    </w:p>
    <w:p w:rsidR="00D518F2" w:rsidRDefault="00D518F2" w:rsidP="00D518F2">
      <w:pPr>
        <w:rPr>
          <w:rFonts w:ascii="Times New Roman" w:hAnsi="Times New Roman" w:cs="Times New Roman"/>
          <w:sz w:val="24"/>
        </w:rPr>
      </w:pPr>
      <w:r w:rsidRPr="00D518F2">
        <w:rPr>
          <w:rFonts w:ascii="Times New Roman" w:hAnsi="Times New Roman" w:cs="Times New Roman"/>
          <w:sz w:val="24"/>
        </w:rPr>
        <w:t>This is a study guide meaning that it is a starting point for you to study. This means that not all the information on this sheet will be on the exam and that the exam might contain some information that was not on this review sheet. The exam will contain multiple choice questions, identification including quotes and characters,</w:t>
      </w:r>
      <w:r w:rsidR="00111369">
        <w:rPr>
          <w:rFonts w:ascii="Times New Roman" w:hAnsi="Times New Roman" w:cs="Times New Roman"/>
          <w:sz w:val="24"/>
        </w:rPr>
        <w:t xml:space="preserve"> and</w:t>
      </w:r>
      <w:r w:rsidRPr="00D518F2">
        <w:rPr>
          <w:rFonts w:ascii="Times New Roman" w:hAnsi="Times New Roman" w:cs="Times New Roman"/>
          <w:sz w:val="24"/>
        </w:rPr>
        <w:t xml:space="preserve"> short </w:t>
      </w:r>
      <w:r w:rsidR="00111369">
        <w:rPr>
          <w:rFonts w:ascii="Times New Roman" w:hAnsi="Times New Roman" w:cs="Times New Roman"/>
          <w:sz w:val="24"/>
        </w:rPr>
        <w:t>answer</w:t>
      </w:r>
      <w:r w:rsidRPr="00D518F2">
        <w:rPr>
          <w:rFonts w:ascii="Times New Roman" w:hAnsi="Times New Roman" w:cs="Times New Roman"/>
          <w:sz w:val="24"/>
        </w:rPr>
        <w:t xml:space="preserve"> essay questions.</w:t>
      </w:r>
    </w:p>
    <w:p w:rsidR="00D518F2" w:rsidRPr="000F2BB1" w:rsidRDefault="00D518F2" w:rsidP="00D518F2">
      <w:pPr>
        <w:rPr>
          <w:rFonts w:ascii="Times New Roman" w:hAnsi="Times New Roman" w:cs="Times New Roman"/>
          <w:b/>
          <w:sz w:val="24"/>
        </w:rPr>
      </w:pPr>
      <w:r w:rsidRPr="000F2BB1">
        <w:rPr>
          <w:rFonts w:ascii="Times New Roman" w:hAnsi="Times New Roman" w:cs="Times New Roman"/>
          <w:b/>
          <w:sz w:val="24"/>
        </w:rPr>
        <w:t>I. Author Background Information (</w:t>
      </w:r>
      <w:r w:rsidR="008F4048" w:rsidRPr="000F2BB1">
        <w:rPr>
          <w:rFonts w:ascii="Times New Roman" w:hAnsi="Times New Roman" w:cs="Times New Roman"/>
          <w:b/>
          <w:sz w:val="24"/>
        </w:rPr>
        <w:t>Cornell N</w:t>
      </w:r>
      <w:r w:rsidR="00111369" w:rsidRPr="000F2BB1">
        <w:rPr>
          <w:rFonts w:ascii="Times New Roman" w:hAnsi="Times New Roman" w:cs="Times New Roman"/>
          <w:b/>
          <w:sz w:val="24"/>
        </w:rPr>
        <w:t>otes)</w:t>
      </w:r>
      <w:r w:rsidRPr="000F2BB1">
        <w:rPr>
          <w:rFonts w:ascii="Times New Roman" w:hAnsi="Times New Roman" w:cs="Times New Roman"/>
          <w:b/>
          <w:sz w:val="24"/>
        </w:rPr>
        <w:t xml:space="preserve"> </w:t>
      </w:r>
    </w:p>
    <w:p w:rsidR="00D518F2" w:rsidRPr="00D518F2" w:rsidRDefault="00D518F2" w:rsidP="00D518F2">
      <w:pPr>
        <w:ind w:firstLine="720"/>
        <w:rPr>
          <w:rFonts w:ascii="Times New Roman" w:hAnsi="Times New Roman" w:cs="Times New Roman"/>
          <w:sz w:val="24"/>
        </w:rPr>
      </w:pPr>
      <w:r>
        <w:rPr>
          <w:rFonts w:ascii="Times New Roman" w:hAnsi="Times New Roman" w:cs="Times New Roman"/>
          <w:sz w:val="24"/>
        </w:rPr>
        <w:t xml:space="preserve">A. </w:t>
      </w:r>
      <w:r w:rsidRPr="00D518F2">
        <w:rPr>
          <w:rFonts w:ascii="Times New Roman" w:hAnsi="Times New Roman" w:cs="Times New Roman"/>
          <w:sz w:val="24"/>
        </w:rPr>
        <w:t>Author information &amp; novel notes</w:t>
      </w:r>
    </w:p>
    <w:p w:rsidR="00D518F2" w:rsidRDefault="00D518F2" w:rsidP="00D518F2">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Who is </w:t>
      </w:r>
      <w:r w:rsidR="00111369">
        <w:rPr>
          <w:rFonts w:ascii="Times New Roman" w:hAnsi="Times New Roman" w:cs="Times New Roman"/>
          <w:sz w:val="24"/>
        </w:rPr>
        <w:t>Arthur Miller?</w:t>
      </w:r>
    </w:p>
    <w:p w:rsidR="00D518F2" w:rsidRDefault="00D518F2" w:rsidP="00D518F2">
      <w:pPr>
        <w:pStyle w:val="ListParagraph"/>
        <w:numPr>
          <w:ilvl w:val="1"/>
          <w:numId w:val="5"/>
        </w:numPr>
        <w:rPr>
          <w:rFonts w:ascii="Times New Roman" w:hAnsi="Times New Roman" w:cs="Times New Roman"/>
          <w:sz w:val="24"/>
        </w:rPr>
      </w:pPr>
      <w:r>
        <w:rPr>
          <w:rFonts w:ascii="Times New Roman" w:hAnsi="Times New Roman" w:cs="Times New Roman"/>
          <w:sz w:val="24"/>
        </w:rPr>
        <w:t>Where and when was he born?</w:t>
      </w:r>
    </w:p>
    <w:p w:rsidR="00D518F2" w:rsidRDefault="00D518F2" w:rsidP="00D518F2">
      <w:pPr>
        <w:pStyle w:val="ListParagraph"/>
        <w:numPr>
          <w:ilvl w:val="1"/>
          <w:numId w:val="5"/>
        </w:numPr>
        <w:rPr>
          <w:rFonts w:ascii="Times New Roman" w:hAnsi="Times New Roman" w:cs="Times New Roman"/>
          <w:sz w:val="24"/>
        </w:rPr>
      </w:pPr>
      <w:r>
        <w:rPr>
          <w:rFonts w:ascii="Times New Roman" w:hAnsi="Times New Roman" w:cs="Times New Roman"/>
          <w:sz w:val="24"/>
        </w:rPr>
        <w:t>What did he contribute to the world?</w:t>
      </w:r>
    </w:p>
    <w:p w:rsidR="00111369" w:rsidRDefault="00111369" w:rsidP="00D518F2">
      <w:pPr>
        <w:pStyle w:val="ListParagraph"/>
        <w:numPr>
          <w:ilvl w:val="1"/>
          <w:numId w:val="5"/>
        </w:numPr>
        <w:rPr>
          <w:rFonts w:ascii="Times New Roman" w:hAnsi="Times New Roman" w:cs="Times New Roman"/>
          <w:sz w:val="24"/>
        </w:rPr>
      </w:pPr>
      <w:r>
        <w:rPr>
          <w:rFonts w:ascii="Times New Roman" w:hAnsi="Times New Roman" w:cs="Times New Roman"/>
          <w:sz w:val="24"/>
        </w:rPr>
        <w:t>What was his motivation?</w:t>
      </w:r>
    </w:p>
    <w:p w:rsidR="00111369" w:rsidRDefault="00111369" w:rsidP="00D518F2">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Were there connects to his life and the play? If so, what? </w:t>
      </w:r>
    </w:p>
    <w:p w:rsidR="00D518F2" w:rsidRDefault="00D518F2" w:rsidP="00D518F2">
      <w:pPr>
        <w:ind w:left="720"/>
        <w:rPr>
          <w:rFonts w:ascii="Times New Roman" w:hAnsi="Times New Roman" w:cs="Times New Roman"/>
          <w:sz w:val="24"/>
        </w:rPr>
      </w:pPr>
      <w:r>
        <w:rPr>
          <w:rFonts w:ascii="Times New Roman" w:hAnsi="Times New Roman" w:cs="Times New Roman"/>
          <w:sz w:val="24"/>
        </w:rPr>
        <w:t xml:space="preserve">B. </w:t>
      </w:r>
      <w:r w:rsidR="00111369">
        <w:rPr>
          <w:rFonts w:ascii="Times New Roman" w:hAnsi="Times New Roman" w:cs="Times New Roman"/>
          <w:sz w:val="24"/>
        </w:rPr>
        <w:t>Historical background</w:t>
      </w:r>
    </w:p>
    <w:p w:rsidR="00D518F2" w:rsidRPr="00415DDA" w:rsidRDefault="00111369" w:rsidP="00415DDA">
      <w:pPr>
        <w:pStyle w:val="ListParagraph"/>
        <w:numPr>
          <w:ilvl w:val="0"/>
          <w:numId w:val="8"/>
        </w:numPr>
        <w:rPr>
          <w:rFonts w:ascii="Times New Roman" w:hAnsi="Times New Roman" w:cs="Times New Roman"/>
          <w:sz w:val="24"/>
        </w:rPr>
      </w:pPr>
      <w:r>
        <w:rPr>
          <w:rFonts w:ascii="Times New Roman" w:hAnsi="Times New Roman" w:cs="Times New Roman"/>
          <w:sz w:val="24"/>
        </w:rPr>
        <w:t>What were the Salem witch trials?</w:t>
      </w:r>
    </w:p>
    <w:p w:rsidR="00111369" w:rsidRPr="00111369" w:rsidRDefault="00111369" w:rsidP="00111369">
      <w:pPr>
        <w:pStyle w:val="ListParagraph"/>
        <w:numPr>
          <w:ilvl w:val="0"/>
          <w:numId w:val="8"/>
        </w:numPr>
        <w:rPr>
          <w:rFonts w:ascii="Times New Roman" w:hAnsi="Times New Roman" w:cs="Times New Roman"/>
          <w:sz w:val="24"/>
        </w:rPr>
      </w:pPr>
      <w:r>
        <w:rPr>
          <w:rFonts w:ascii="Times New Roman" w:hAnsi="Times New Roman" w:cs="Times New Roman"/>
          <w:sz w:val="24"/>
        </w:rPr>
        <w:t>What were the causes behind the trials? When did they take place?</w:t>
      </w:r>
    </w:p>
    <w:p w:rsidR="00415DDA" w:rsidRDefault="00415DDA" w:rsidP="00111369">
      <w:pPr>
        <w:pStyle w:val="ListParagraph"/>
        <w:ind w:left="2160"/>
        <w:rPr>
          <w:rFonts w:ascii="Times New Roman" w:hAnsi="Times New Roman" w:cs="Times New Roman"/>
          <w:sz w:val="24"/>
        </w:rPr>
      </w:pPr>
    </w:p>
    <w:p w:rsidR="00415DDA" w:rsidRPr="000F2BB1" w:rsidRDefault="00415DDA" w:rsidP="00415DDA">
      <w:pPr>
        <w:rPr>
          <w:rFonts w:ascii="Times New Roman" w:hAnsi="Times New Roman" w:cs="Times New Roman"/>
          <w:b/>
          <w:sz w:val="24"/>
        </w:rPr>
      </w:pPr>
      <w:r w:rsidRPr="000F2BB1">
        <w:rPr>
          <w:rFonts w:ascii="Times New Roman" w:hAnsi="Times New Roman" w:cs="Times New Roman"/>
          <w:b/>
          <w:sz w:val="24"/>
        </w:rPr>
        <w:t>II. The Play and Plot</w:t>
      </w:r>
    </w:p>
    <w:p w:rsidR="00415DDA" w:rsidRDefault="00415DDA" w:rsidP="00415DDA">
      <w:pPr>
        <w:rPr>
          <w:rFonts w:ascii="Times New Roman" w:hAnsi="Times New Roman" w:cs="Times New Roman"/>
          <w:sz w:val="24"/>
        </w:rPr>
      </w:pPr>
      <w:r w:rsidRPr="00415DDA">
        <w:rPr>
          <w:rFonts w:ascii="Times New Roman" w:hAnsi="Times New Roman" w:cs="Times New Roman"/>
          <w:sz w:val="24"/>
        </w:rPr>
        <w:t xml:space="preserve">*Make sure that you know what is happening in all of the </w:t>
      </w:r>
      <w:r>
        <w:rPr>
          <w:rFonts w:ascii="Times New Roman" w:hAnsi="Times New Roman" w:cs="Times New Roman"/>
          <w:sz w:val="24"/>
        </w:rPr>
        <w:t>acts</w:t>
      </w:r>
      <w:r w:rsidRPr="00415DDA">
        <w:rPr>
          <w:rFonts w:ascii="Times New Roman" w:hAnsi="Times New Roman" w:cs="Times New Roman"/>
          <w:sz w:val="24"/>
        </w:rPr>
        <w:t xml:space="preserve"> (</w:t>
      </w:r>
      <w:r w:rsidR="00111369">
        <w:rPr>
          <w:rFonts w:ascii="Times New Roman" w:hAnsi="Times New Roman" w:cs="Times New Roman"/>
          <w:sz w:val="24"/>
        </w:rPr>
        <w:t>I-IV</w:t>
      </w:r>
      <w:r w:rsidRPr="00415DDA">
        <w:rPr>
          <w:rFonts w:ascii="Times New Roman" w:hAnsi="Times New Roman" w:cs="Times New Roman"/>
          <w:sz w:val="24"/>
        </w:rPr>
        <w:t>). Be sure to re-read any sections that you missed or are unsure of what is happening.</w:t>
      </w:r>
    </w:p>
    <w:p w:rsidR="00415DDA" w:rsidRDefault="00415DDA" w:rsidP="00415DDA">
      <w:pPr>
        <w:rPr>
          <w:rFonts w:ascii="Times New Roman" w:hAnsi="Times New Roman" w:cs="Times New Roman"/>
          <w:sz w:val="24"/>
        </w:rPr>
      </w:pPr>
      <w:r>
        <w:rPr>
          <w:rFonts w:ascii="Times New Roman" w:hAnsi="Times New Roman" w:cs="Times New Roman"/>
          <w:sz w:val="24"/>
        </w:rPr>
        <w:tab/>
        <w:t>A. Themes</w:t>
      </w:r>
    </w:p>
    <w:p w:rsidR="00415DDA" w:rsidRPr="00415DDA" w:rsidRDefault="00415DDA" w:rsidP="00415DDA">
      <w:pPr>
        <w:pStyle w:val="ListParagraph"/>
        <w:numPr>
          <w:ilvl w:val="0"/>
          <w:numId w:val="9"/>
        </w:numPr>
        <w:rPr>
          <w:rFonts w:ascii="Times New Roman" w:hAnsi="Times New Roman" w:cs="Times New Roman"/>
          <w:sz w:val="24"/>
        </w:rPr>
      </w:pPr>
      <w:r>
        <w:rPr>
          <w:rFonts w:ascii="Times New Roman" w:hAnsi="Times New Roman" w:cs="Times New Roman"/>
          <w:sz w:val="24"/>
        </w:rPr>
        <w:t>Be able to identify several overall themes from the</w:t>
      </w:r>
      <w:r w:rsidR="00111369">
        <w:rPr>
          <w:rFonts w:ascii="Times New Roman" w:hAnsi="Times New Roman" w:cs="Times New Roman"/>
          <w:sz w:val="24"/>
        </w:rPr>
        <w:t xml:space="preserve"> play</w:t>
      </w:r>
      <w:r>
        <w:rPr>
          <w:rFonts w:ascii="Times New Roman" w:hAnsi="Times New Roman" w:cs="Times New Roman"/>
          <w:sz w:val="24"/>
        </w:rPr>
        <w:t xml:space="preserve"> and provide examples</w:t>
      </w:r>
    </w:p>
    <w:p w:rsidR="000F2BB1" w:rsidRDefault="00415DDA" w:rsidP="00415DDA">
      <w:pPr>
        <w:rPr>
          <w:rFonts w:ascii="Times New Roman" w:hAnsi="Times New Roman" w:cs="Times New Roman"/>
          <w:b/>
          <w:sz w:val="24"/>
        </w:rPr>
      </w:pPr>
      <w:r w:rsidRPr="000F2BB1">
        <w:rPr>
          <w:rFonts w:ascii="Times New Roman" w:hAnsi="Times New Roman" w:cs="Times New Roman"/>
          <w:b/>
          <w:sz w:val="24"/>
        </w:rPr>
        <w:t>III. The Characters</w:t>
      </w:r>
    </w:p>
    <w:p w:rsidR="00415DDA" w:rsidRPr="00415DDA" w:rsidRDefault="000F2BB1" w:rsidP="00415DDA">
      <w:pPr>
        <w:rPr>
          <w:rFonts w:ascii="Times New Roman" w:hAnsi="Times New Roman" w:cs="Times New Roman"/>
          <w:sz w:val="24"/>
        </w:rPr>
      </w:pPr>
      <w:r>
        <w:rPr>
          <w:rFonts w:ascii="Times New Roman" w:hAnsi="Times New Roman" w:cs="Times New Roman"/>
          <w:sz w:val="24"/>
        </w:rPr>
        <w:t>*</w:t>
      </w:r>
      <w:r w:rsidR="00415DDA" w:rsidRPr="00415DDA">
        <w:rPr>
          <w:rFonts w:ascii="Times New Roman" w:hAnsi="Times New Roman" w:cs="Times New Roman"/>
          <w:sz w:val="24"/>
        </w:rPr>
        <w:t>Be able to identify and explain the role of each character in the novel:</w:t>
      </w:r>
    </w:p>
    <w:p w:rsidR="00111369" w:rsidRPr="00111369" w:rsidRDefault="00111369" w:rsidP="00111369">
      <w:pPr>
        <w:ind w:firstLine="720"/>
        <w:rPr>
          <w:rFonts w:ascii="Times New Roman" w:hAnsi="Times New Roman"/>
          <w:sz w:val="24"/>
        </w:rPr>
      </w:pPr>
      <w:r w:rsidRPr="006D454B">
        <w:rPr>
          <w:rFonts w:ascii="Times New Roman" w:hAnsi="Times New Roman"/>
          <w:sz w:val="24"/>
        </w:rPr>
        <w:t>A. John Procter</w:t>
      </w:r>
      <w:r>
        <w:rPr>
          <w:rFonts w:ascii="Times New Roman" w:hAnsi="Times New Roman"/>
          <w:sz w:val="24"/>
        </w:rPr>
        <w:tab/>
        <w:t>E. Abigail Williams</w:t>
      </w:r>
      <w:r>
        <w:rPr>
          <w:rFonts w:ascii="Times New Roman" w:hAnsi="Times New Roman"/>
          <w:sz w:val="24"/>
        </w:rPr>
        <w:tab/>
      </w:r>
      <w:r>
        <w:rPr>
          <w:rFonts w:ascii="Times New Roman" w:hAnsi="Times New Roman"/>
          <w:sz w:val="24"/>
        </w:rPr>
        <w:tab/>
        <w:t xml:space="preserve">I. Reverend Parris  </w:t>
      </w:r>
      <w:r>
        <w:rPr>
          <w:rFonts w:ascii="Times New Roman" w:hAnsi="Times New Roman"/>
          <w:sz w:val="24"/>
        </w:rPr>
        <w:tab/>
      </w:r>
      <w:r>
        <w:rPr>
          <w:rFonts w:ascii="Times New Roman" w:hAnsi="Times New Roman"/>
          <w:sz w:val="24"/>
        </w:rPr>
        <w:tab/>
        <w:t>M</w:t>
      </w:r>
      <w:r w:rsidRPr="006D454B">
        <w:rPr>
          <w:rFonts w:ascii="Times New Roman" w:hAnsi="Times New Roman"/>
          <w:sz w:val="24"/>
        </w:rPr>
        <w:t>. Betty Parris</w:t>
      </w:r>
      <w:r w:rsidRPr="006D454B">
        <w:rPr>
          <w:rFonts w:ascii="Times New Roman" w:hAnsi="Times New Roman"/>
          <w:sz w:val="24"/>
        </w:rPr>
        <w:tab/>
      </w:r>
      <w:r w:rsidRPr="006D454B">
        <w:rPr>
          <w:rFonts w:ascii="Times New Roman" w:hAnsi="Times New Roman"/>
          <w:sz w:val="24"/>
        </w:rPr>
        <w:tab/>
      </w:r>
      <w:r>
        <w:rPr>
          <w:rFonts w:ascii="Times New Roman" w:hAnsi="Times New Roman"/>
          <w:sz w:val="24"/>
        </w:rPr>
        <w:t>B</w:t>
      </w:r>
      <w:r w:rsidRPr="006D454B">
        <w:rPr>
          <w:rFonts w:ascii="Times New Roman" w:hAnsi="Times New Roman"/>
          <w:sz w:val="24"/>
        </w:rPr>
        <w:t xml:space="preserve">. </w:t>
      </w:r>
      <w:r>
        <w:rPr>
          <w:rFonts w:ascii="Times New Roman" w:hAnsi="Times New Roman"/>
          <w:sz w:val="24"/>
        </w:rPr>
        <w:t>Thomas Putnam</w:t>
      </w:r>
      <w:r>
        <w:rPr>
          <w:rFonts w:ascii="Times New Roman" w:hAnsi="Times New Roman"/>
          <w:sz w:val="24"/>
        </w:rPr>
        <w:tab/>
        <w:t>F. Ruth Putnam</w:t>
      </w:r>
      <w:r>
        <w:rPr>
          <w:rFonts w:ascii="Times New Roman" w:hAnsi="Times New Roman"/>
          <w:sz w:val="24"/>
        </w:rPr>
        <w:tab/>
      </w:r>
      <w:r>
        <w:rPr>
          <w:rFonts w:ascii="Times New Roman" w:hAnsi="Times New Roman"/>
          <w:sz w:val="24"/>
        </w:rPr>
        <w:tab/>
        <w:t>J. Ann Putnam</w:t>
      </w:r>
      <w:r>
        <w:rPr>
          <w:rFonts w:ascii="Times New Roman" w:hAnsi="Times New Roman"/>
          <w:sz w:val="24"/>
        </w:rPr>
        <w:tab/>
      </w:r>
      <w:r>
        <w:rPr>
          <w:rFonts w:ascii="Times New Roman" w:hAnsi="Times New Roman"/>
          <w:sz w:val="24"/>
        </w:rPr>
        <w:tab/>
      </w:r>
      <w:r>
        <w:rPr>
          <w:rFonts w:ascii="Times New Roman" w:hAnsi="Times New Roman"/>
          <w:sz w:val="24"/>
        </w:rPr>
        <w:tab/>
        <w:t>N. Mary Warren</w:t>
      </w:r>
      <w:r>
        <w:rPr>
          <w:rFonts w:ascii="Times New Roman" w:hAnsi="Times New Roman"/>
          <w:sz w:val="24"/>
        </w:rPr>
        <w:tab/>
        <w:t>C. Giles Corey</w:t>
      </w:r>
      <w:r>
        <w:rPr>
          <w:rFonts w:ascii="Times New Roman" w:hAnsi="Times New Roman"/>
          <w:sz w:val="24"/>
        </w:rPr>
        <w:tab/>
      </w:r>
      <w:r>
        <w:rPr>
          <w:rFonts w:ascii="Times New Roman" w:hAnsi="Times New Roman"/>
          <w:sz w:val="24"/>
        </w:rPr>
        <w:tab/>
        <w:t>G. Francis Nurse</w:t>
      </w:r>
      <w:r>
        <w:rPr>
          <w:rFonts w:ascii="Times New Roman" w:hAnsi="Times New Roman"/>
          <w:sz w:val="24"/>
        </w:rPr>
        <w:tab/>
      </w:r>
      <w:r>
        <w:rPr>
          <w:rFonts w:ascii="Times New Roman" w:hAnsi="Times New Roman"/>
          <w:sz w:val="24"/>
        </w:rPr>
        <w:tab/>
        <w:t>K</w:t>
      </w:r>
      <w:r w:rsidRPr="006D454B">
        <w:rPr>
          <w:rFonts w:ascii="Times New Roman" w:hAnsi="Times New Roman"/>
          <w:sz w:val="24"/>
        </w:rPr>
        <w:t>. R</w:t>
      </w:r>
      <w:r>
        <w:rPr>
          <w:rFonts w:ascii="Times New Roman" w:hAnsi="Times New Roman"/>
          <w:sz w:val="24"/>
        </w:rPr>
        <w:t>ebecca Nurse</w:t>
      </w:r>
      <w:r>
        <w:rPr>
          <w:rFonts w:ascii="Times New Roman" w:hAnsi="Times New Roman"/>
          <w:sz w:val="24"/>
        </w:rPr>
        <w:tab/>
      </w:r>
      <w:r>
        <w:rPr>
          <w:rFonts w:ascii="Times New Roman" w:hAnsi="Times New Roman"/>
          <w:sz w:val="24"/>
        </w:rPr>
        <w:tab/>
        <w:t>O. Reverend Hale</w:t>
      </w:r>
      <w:r>
        <w:rPr>
          <w:rFonts w:ascii="Times New Roman" w:hAnsi="Times New Roman"/>
          <w:sz w:val="24"/>
        </w:rPr>
        <w:tab/>
        <w:t>D</w:t>
      </w:r>
      <w:r w:rsidRPr="006D454B">
        <w:rPr>
          <w:rFonts w:ascii="Times New Roman" w:hAnsi="Times New Roman"/>
          <w:sz w:val="24"/>
        </w:rPr>
        <w:t>. Tituba</w:t>
      </w:r>
      <w:r>
        <w:rPr>
          <w:rFonts w:ascii="Times New Roman" w:hAnsi="Times New Roman"/>
          <w:sz w:val="24"/>
        </w:rPr>
        <w:tab/>
      </w:r>
      <w:r>
        <w:rPr>
          <w:rFonts w:ascii="Times New Roman" w:hAnsi="Times New Roman"/>
          <w:sz w:val="24"/>
        </w:rPr>
        <w:tab/>
        <w:t>H. Elizabeth Proct</w:t>
      </w:r>
      <w:r w:rsidR="0033583F">
        <w:rPr>
          <w:rFonts w:ascii="Times New Roman" w:hAnsi="Times New Roman"/>
          <w:sz w:val="24"/>
        </w:rPr>
        <w:t>or</w:t>
      </w:r>
      <w:r w:rsidR="0033583F">
        <w:rPr>
          <w:rFonts w:ascii="Times New Roman" w:hAnsi="Times New Roman"/>
          <w:sz w:val="24"/>
        </w:rPr>
        <w:tab/>
      </w:r>
      <w:r w:rsidR="0033583F">
        <w:rPr>
          <w:rFonts w:ascii="Times New Roman" w:hAnsi="Times New Roman"/>
          <w:sz w:val="24"/>
        </w:rPr>
        <w:tab/>
        <w:t>L. Danforth</w:t>
      </w:r>
      <w:r w:rsidR="0033583F">
        <w:rPr>
          <w:rFonts w:ascii="Times New Roman" w:hAnsi="Times New Roman"/>
          <w:sz w:val="24"/>
        </w:rPr>
        <w:tab/>
      </w:r>
      <w:r w:rsidR="0033583F">
        <w:rPr>
          <w:rFonts w:ascii="Times New Roman" w:hAnsi="Times New Roman"/>
          <w:sz w:val="24"/>
        </w:rPr>
        <w:tab/>
      </w:r>
      <w:r w:rsidR="0033583F">
        <w:rPr>
          <w:rFonts w:ascii="Times New Roman" w:hAnsi="Times New Roman"/>
          <w:sz w:val="24"/>
        </w:rPr>
        <w:tab/>
        <w:t>P. Sarah Good</w:t>
      </w:r>
      <w:r>
        <w:rPr>
          <w:rFonts w:ascii="Times New Roman" w:hAnsi="Times New Roman"/>
          <w:sz w:val="24"/>
        </w:rPr>
        <w:t xml:space="preserve">e   </w:t>
      </w:r>
    </w:p>
    <w:p w:rsidR="00415DDA" w:rsidRPr="000F2BB1" w:rsidRDefault="00415DDA" w:rsidP="00415DDA">
      <w:pPr>
        <w:rPr>
          <w:rFonts w:ascii="Times New Roman" w:hAnsi="Times New Roman" w:cs="Times New Roman"/>
          <w:b/>
          <w:sz w:val="24"/>
        </w:rPr>
      </w:pPr>
      <w:r w:rsidRPr="000F2BB1">
        <w:rPr>
          <w:rFonts w:ascii="Times New Roman" w:hAnsi="Times New Roman" w:cs="Times New Roman"/>
          <w:b/>
          <w:sz w:val="24"/>
        </w:rPr>
        <w:t>IV. Other Review</w:t>
      </w:r>
    </w:p>
    <w:p w:rsidR="00415DDA" w:rsidRDefault="00415DDA" w:rsidP="00415DDA">
      <w:pPr>
        <w:rPr>
          <w:rFonts w:ascii="Times New Roman" w:hAnsi="Times New Roman" w:cs="Times New Roman"/>
          <w:sz w:val="24"/>
        </w:rPr>
      </w:pPr>
      <w:r>
        <w:rPr>
          <w:rFonts w:ascii="Times New Roman" w:hAnsi="Times New Roman" w:cs="Times New Roman"/>
          <w:sz w:val="24"/>
        </w:rPr>
        <w:t>*Be sure to look over these handouts and/or notes. They will help you!</w:t>
      </w:r>
    </w:p>
    <w:p w:rsidR="00415DDA" w:rsidRDefault="009F3020" w:rsidP="00415DDA">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Study Guide </w:t>
      </w:r>
      <w:r w:rsidR="005B170D">
        <w:rPr>
          <w:rFonts w:ascii="Times New Roman" w:hAnsi="Times New Roman" w:cs="Times New Roman"/>
          <w:sz w:val="24"/>
        </w:rPr>
        <w:t xml:space="preserve">Act Questions </w:t>
      </w:r>
    </w:p>
    <w:p w:rsidR="009E23CC" w:rsidRDefault="00111369" w:rsidP="00C66E5C">
      <w:pPr>
        <w:pStyle w:val="ListParagraph"/>
        <w:numPr>
          <w:ilvl w:val="0"/>
          <w:numId w:val="11"/>
        </w:numPr>
        <w:rPr>
          <w:rFonts w:ascii="Times New Roman" w:hAnsi="Times New Roman" w:cs="Times New Roman"/>
          <w:sz w:val="24"/>
        </w:rPr>
      </w:pPr>
      <w:r>
        <w:rPr>
          <w:rFonts w:ascii="Times New Roman" w:hAnsi="Times New Roman" w:cs="Times New Roman"/>
          <w:sz w:val="24"/>
        </w:rPr>
        <w:t>Literary Techniques Search- B</w:t>
      </w:r>
      <w:r w:rsidR="008F4048">
        <w:rPr>
          <w:rFonts w:ascii="Times New Roman" w:hAnsi="Times New Roman" w:cs="Times New Roman"/>
          <w:sz w:val="24"/>
        </w:rPr>
        <w:t xml:space="preserve">e </w:t>
      </w:r>
      <w:r>
        <w:rPr>
          <w:rFonts w:ascii="Times New Roman" w:hAnsi="Times New Roman" w:cs="Times New Roman"/>
          <w:sz w:val="24"/>
        </w:rPr>
        <w:t xml:space="preserve">able to identify and explain the significance of one example for each of the following literary techniques: dramatic irony, verbal irony, imagery, foreshadowing, and symbolism. </w:t>
      </w:r>
    </w:p>
    <w:p w:rsidR="009F3020" w:rsidRPr="000F2BB1" w:rsidRDefault="009F3020" w:rsidP="00C66E5C">
      <w:pPr>
        <w:pStyle w:val="ListParagraph"/>
        <w:numPr>
          <w:ilvl w:val="0"/>
          <w:numId w:val="11"/>
        </w:numPr>
        <w:rPr>
          <w:rFonts w:ascii="Times New Roman" w:hAnsi="Times New Roman" w:cs="Times New Roman"/>
          <w:sz w:val="24"/>
        </w:rPr>
      </w:pPr>
      <w:r>
        <w:rPr>
          <w:rFonts w:ascii="Times New Roman" w:hAnsi="Times New Roman" w:cs="Times New Roman"/>
          <w:sz w:val="24"/>
        </w:rPr>
        <w:t>Sinners in the Hands of an Angry God Questions</w:t>
      </w:r>
      <w:bookmarkStart w:id="0" w:name="_GoBack"/>
      <w:bookmarkEnd w:id="0"/>
    </w:p>
    <w:sectPr w:rsidR="009F3020" w:rsidRPr="000F2BB1" w:rsidSect="00D518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59F"/>
    <w:multiLevelType w:val="hybridMultilevel"/>
    <w:tmpl w:val="8EE4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E24EB"/>
    <w:multiLevelType w:val="hybridMultilevel"/>
    <w:tmpl w:val="4DB46B90"/>
    <w:lvl w:ilvl="0" w:tplc="1918268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DE7714"/>
    <w:multiLevelType w:val="hybridMultilevel"/>
    <w:tmpl w:val="39445242"/>
    <w:lvl w:ilvl="0" w:tplc="19182686">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A743F9"/>
    <w:multiLevelType w:val="hybridMultilevel"/>
    <w:tmpl w:val="B06A8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B0289F"/>
    <w:multiLevelType w:val="hybridMultilevel"/>
    <w:tmpl w:val="2F8A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F23B9"/>
    <w:multiLevelType w:val="hybridMultilevel"/>
    <w:tmpl w:val="4A16B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541E73"/>
    <w:multiLevelType w:val="hybridMultilevel"/>
    <w:tmpl w:val="9E00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20A13"/>
    <w:multiLevelType w:val="hybridMultilevel"/>
    <w:tmpl w:val="58C2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B49A0"/>
    <w:multiLevelType w:val="hybridMultilevel"/>
    <w:tmpl w:val="A3A0BFD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0416A68"/>
    <w:multiLevelType w:val="hybridMultilevel"/>
    <w:tmpl w:val="AE707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A6D3B"/>
    <w:multiLevelType w:val="hybridMultilevel"/>
    <w:tmpl w:val="A4EA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95756"/>
    <w:multiLevelType w:val="hybridMultilevel"/>
    <w:tmpl w:val="50AE8E0E"/>
    <w:lvl w:ilvl="0" w:tplc="B3461CE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518F2"/>
    <w:rsid w:val="000F2BB1"/>
    <w:rsid w:val="00111369"/>
    <w:rsid w:val="002F1421"/>
    <w:rsid w:val="0033583F"/>
    <w:rsid w:val="00415DDA"/>
    <w:rsid w:val="005B170D"/>
    <w:rsid w:val="006047E9"/>
    <w:rsid w:val="00757B1E"/>
    <w:rsid w:val="008F4048"/>
    <w:rsid w:val="009E23CC"/>
    <w:rsid w:val="009F3020"/>
    <w:rsid w:val="00C66E5C"/>
    <w:rsid w:val="00D518F2"/>
    <w:rsid w:val="00DA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77FDB-3CDB-4041-80A8-DD36A4B7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F2"/>
    <w:pPr>
      <w:ind w:left="720"/>
      <w:contextualSpacing/>
    </w:pPr>
  </w:style>
  <w:style w:type="paragraph" w:styleId="BalloonText">
    <w:name w:val="Balloon Text"/>
    <w:basedOn w:val="Normal"/>
    <w:link w:val="BalloonTextChar"/>
    <w:uiPriority w:val="99"/>
    <w:semiHidden/>
    <w:unhideWhenUsed/>
    <w:rsid w:val="005B1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9020">
      <w:bodyDiv w:val="1"/>
      <w:marLeft w:val="0"/>
      <w:marRight w:val="0"/>
      <w:marTop w:val="0"/>
      <w:marBottom w:val="0"/>
      <w:divBdr>
        <w:top w:val="none" w:sz="0" w:space="0" w:color="auto"/>
        <w:left w:val="none" w:sz="0" w:space="0" w:color="auto"/>
        <w:bottom w:val="none" w:sz="0" w:space="0" w:color="auto"/>
        <w:right w:val="none" w:sz="0" w:space="0" w:color="auto"/>
      </w:divBdr>
    </w:div>
    <w:div w:id="10010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9</cp:revision>
  <cp:lastPrinted>2014-11-14T22:07:00Z</cp:lastPrinted>
  <dcterms:created xsi:type="dcterms:W3CDTF">2013-10-22T01:03:00Z</dcterms:created>
  <dcterms:modified xsi:type="dcterms:W3CDTF">2015-09-22T18:23:00Z</dcterms:modified>
</cp:coreProperties>
</file>